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5"/>
        <w:gridCol w:w="1984"/>
      </w:tblGrid>
      <w:tr w:rsidR="00B864E7" w:rsidRPr="00B864E7" w:rsidTr="00135211">
        <w:tc>
          <w:tcPr>
            <w:tcW w:w="9215" w:type="dxa"/>
            <w:shd w:val="clear" w:color="auto" w:fill="auto"/>
          </w:tcPr>
          <w:p w:rsidR="00B864E7" w:rsidRPr="00B864E7" w:rsidRDefault="00B864E7" w:rsidP="00B864E7">
            <w:pPr>
              <w:snapToGrid w:val="0"/>
            </w:pPr>
            <w:r w:rsidRPr="00B864E7">
              <w:rPr>
                <w:rFonts w:ascii="Arial" w:hAnsi="Arial"/>
                <w:b/>
                <w:sz w:val="40"/>
              </w:rPr>
              <w:t>F</w:t>
            </w:r>
            <w:r w:rsidRPr="00B864E7">
              <w:rPr>
                <w:rFonts w:ascii="Arial" w:hAnsi="Arial"/>
                <w:sz w:val="30"/>
              </w:rPr>
              <w:t xml:space="preserve">édération </w:t>
            </w:r>
            <w:r w:rsidRPr="00B864E7">
              <w:rPr>
                <w:rFonts w:ascii="Arial" w:hAnsi="Arial"/>
                <w:b/>
                <w:sz w:val="40"/>
              </w:rPr>
              <w:t>N</w:t>
            </w:r>
            <w:r w:rsidRPr="00B864E7">
              <w:rPr>
                <w:rFonts w:ascii="Arial" w:hAnsi="Arial"/>
                <w:sz w:val="30"/>
              </w:rPr>
              <w:t xml:space="preserve">ationale des </w:t>
            </w:r>
            <w:r w:rsidRPr="00B864E7">
              <w:rPr>
                <w:rFonts w:ascii="Arial" w:hAnsi="Arial"/>
                <w:b/>
                <w:sz w:val="40"/>
              </w:rPr>
              <w:t>C</w:t>
            </w:r>
            <w:r w:rsidRPr="00B864E7">
              <w:rPr>
                <w:rFonts w:ascii="Arial" w:hAnsi="Arial"/>
                <w:sz w:val="30"/>
              </w:rPr>
              <w:t xml:space="preserve">ompagnies de </w:t>
            </w:r>
            <w:r w:rsidRPr="00B864E7">
              <w:rPr>
                <w:rFonts w:ascii="Arial" w:hAnsi="Arial"/>
                <w:b/>
                <w:sz w:val="40"/>
              </w:rPr>
              <w:t>T</w:t>
            </w:r>
            <w:r w:rsidRPr="00B864E7">
              <w:rPr>
                <w:rFonts w:ascii="Arial" w:hAnsi="Arial"/>
                <w:sz w:val="30"/>
              </w:rPr>
              <w:t>héâtre et d’</w:t>
            </w:r>
            <w:r w:rsidRPr="00B864E7">
              <w:rPr>
                <w:rFonts w:ascii="Arial" w:hAnsi="Arial"/>
                <w:b/>
                <w:sz w:val="40"/>
              </w:rPr>
              <w:t>A</w:t>
            </w:r>
            <w:r w:rsidRPr="00B864E7">
              <w:rPr>
                <w:rFonts w:ascii="Arial" w:hAnsi="Arial"/>
                <w:sz w:val="30"/>
              </w:rPr>
              <w:t>nimation</w:t>
            </w:r>
          </w:p>
          <w:p w:rsidR="00B864E7" w:rsidRPr="00B864E7" w:rsidRDefault="00B864E7" w:rsidP="00B864E7"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85090</wp:posOffset>
                      </wp:positionV>
                      <wp:extent cx="5669915" cy="635"/>
                      <wp:effectExtent l="39370" t="46990" r="43815" b="47625"/>
                      <wp:wrapNone/>
                      <wp:docPr id="9" name="Connecteur droit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915" cy="635"/>
                              </a:xfrm>
                              <a:prstGeom prst="line">
                                <a:avLst/>
                              </a:prstGeom>
                              <a:noFill/>
                              <a:ln w="7632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6.7pt" to="44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" strokeweight="2.12mm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  <w:lang w:eastAsia="fr-F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183515</wp:posOffset>
                      </wp:positionV>
                      <wp:extent cx="5669915" cy="635"/>
                      <wp:effectExtent l="39370" t="40640" r="43815" b="44450"/>
                      <wp:wrapNone/>
                      <wp:docPr id="8" name="Connecteur droit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69915" cy="635"/>
                              </a:xfrm>
                              <a:prstGeom prst="line">
                                <a:avLst/>
                              </a:prstGeom>
                              <a:noFill/>
                              <a:ln w="76320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Connecteur droit 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4.45pt" to="44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" strokecolor="red" strokeweight="2.12mm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1984" w:type="dxa"/>
            <w:shd w:val="clear" w:color="auto" w:fill="auto"/>
          </w:tcPr>
          <w:p w:rsidR="00B864E7" w:rsidRPr="00B864E7" w:rsidRDefault="00B864E7" w:rsidP="00B864E7">
            <w:pPr>
              <w:snapToGrid w:val="0"/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>
                  <wp:extent cx="685800" cy="685800"/>
                  <wp:effectExtent l="0" t="0" r="0" b="0"/>
                  <wp:docPr id="7" name="Image 7" descr="LOGO_Fncta_20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_Fncta_20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864E7" w:rsidRPr="00B864E7" w:rsidRDefault="00B864E7" w:rsidP="00B864E7">
      <w:pPr>
        <w:rPr>
          <w:b/>
        </w:rPr>
      </w:pPr>
      <w:r w:rsidRPr="00B864E7">
        <w:rPr>
          <w:b/>
        </w:rPr>
        <w:t>Comité Départemental ISERE</w:t>
      </w:r>
    </w:p>
    <w:p w:rsidR="00387F47" w:rsidRPr="00387F47" w:rsidRDefault="00295E58" w:rsidP="00B864E7">
      <w:pPr>
        <w:rPr>
          <w:b/>
        </w:rPr>
      </w:pPr>
      <w:r>
        <w:rPr>
          <w:b/>
        </w:rPr>
        <w:t>Bernard Lagarrigue</w:t>
      </w:r>
      <w:r w:rsidR="00387F47" w:rsidRPr="00387F47">
        <w:rPr>
          <w:b/>
        </w:rPr>
        <w:t xml:space="preserve"> </w:t>
      </w:r>
      <w:r w:rsidR="00387F47">
        <w:rPr>
          <w:b/>
        </w:rPr>
        <w:t>–</w:t>
      </w:r>
      <w:r w:rsidR="00387F47" w:rsidRPr="00387F47">
        <w:rPr>
          <w:b/>
        </w:rPr>
        <w:t xml:space="preserve"> </w:t>
      </w:r>
      <w:r>
        <w:rPr>
          <w:b/>
        </w:rPr>
        <w:t xml:space="preserve">Président </w:t>
      </w:r>
      <w:r w:rsidR="001148FE">
        <w:rPr>
          <w:b/>
        </w:rPr>
        <w:t>–</w:t>
      </w:r>
      <w:r>
        <w:rPr>
          <w:b/>
        </w:rPr>
        <w:t xml:space="preserve"> </w:t>
      </w:r>
      <w:r w:rsidR="001148FE">
        <w:rPr>
          <w:b/>
        </w:rPr>
        <w:t xml:space="preserve">22 rue Joseph Rolland – 38120 St </w:t>
      </w:r>
      <w:proofErr w:type="spellStart"/>
      <w:r w:rsidR="001148FE">
        <w:rPr>
          <w:b/>
        </w:rPr>
        <w:t>Egrève</w:t>
      </w:r>
      <w:proofErr w:type="spellEnd"/>
    </w:p>
    <w:p w:rsidR="00B864E7" w:rsidRPr="00B864E7" w:rsidRDefault="00260D97" w:rsidP="00B864E7">
      <w:pPr>
        <w:keepNext/>
        <w:numPr>
          <w:ilvl w:val="3"/>
          <w:numId w:val="5"/>
        </w:numPr>
        <w:outlineLvl w:val="3"/>
        <w:rPr>
          <w:sz w:val="24"/>
        </w:rPr>
      </w:pPr>
      <w:hyperlink r:id="rId10" w:history="1">
        <w:r w:rsidR="00B864E7" w:rsidRPr="00B864E7">
          <w:rPr>
            <w:color w:val="0000FF"/>
            <w:sz w:val="24"/>
            <w:u w:val="single"/>
          </w:rPr>
          <w:t>http://fncta-rhone-alpes.fr/</w:t>
        </w:r>
      </w:hyperlink>
    </w:p>
    <w:p w:rsidR="00B864E7" w:rsidRDefault="00B864E7" w:rsidP="00B864E7">
      <w:pPr>
        <w:suppressAutoHyphens w:val="0"/>
        <w:spacing w:line="312" w:lineRule="atLeast"/>
        <w:jc w:val="both"/>
        <w:rPr>
          <w:rFonts w:ascii="Calibri" w:hAnsi="Calibri"/>
          <w:b/>
          <w:caps/>
          <w:sz w:val="22"/>
          <w:szCs w:val="22"/>
          <w:u w:val="single"/>
          <w:lang w:eastAsia="fr-FR"/>
        </w:rPr>
      </w:pPr>
    </w:p>
    <w:p w:rsidR="0049083A" w:rsidRDefault="0049083A" w:rsidP="00B864E7">
      <w:pPr>
        <w:suppressAutoHyphens w:val="0"/>
        <w:spacing w:line="312" w:lineRule="atLeast"/>
        <w:jc w:val="both"/>
        <w:rPr>
          <w:rFonts w:ascii="Calibri" w:hAnsi="Calibri"/>
          <w:b/>
          <w:caps/>
          <w:sz w:val="22"/>
          <w:szCs w:val="22"/>
          <w:u w:val="single"/>
          <w:lang w:eastAsia="fr-FR"/>
        </w:rPr>
      </w:pPr>
    </w:p>
    <w:p w:rsidR="00B864E7" w:rsidRPr="008A3F83" w:rsidRDefault="00670535" w:rsidP="00531181">
      <w:pPr>
        <w:suppressAutoHyphens w:val="0"/>
        <w:spacing w:line="312" w:lineRule="atLeast"/>
        <w:jc w:val="center"/>
        <w:rPr>
          <w:rFonts w:ascii="Calibri" w:hAnsi="Calibri"/>
          <w:b/>
          <w:caps/>
          <w:sz w:val="32"/>
          <w:szCs w:val="32"/>
          <w:u w:val="single"/>
          <w:lang w:eastAsia="fr-FR"/>
        </w:rPr>
      </w:pPr>
      <w:r w:rsidRPr="008A3F83">
        <w:rPr>
          <w:rFonts w:ascii="Calibri" w:hAnsi="Calibri"/>
          <w:b/>
          <w:caps/>
          <w:sz w:val="32"/>
          <w:szCs w:val="32"/>
          <w:u w:val="single"/>
          <w:lang w:eastAsia="fr-FR"/>
        </w:rPr>
        <w:t>proposition de formation</w:t>
      </w:r>
      <w:r w:rsidR="00531181" w:rsidRPr="008A3F83">
        <w:rPr>
          <w:rFonts w:ascii="Calibri" w:hAnsi="Calibri"/>
          <w:b/>
          <w:caps/>
          <w:sz w:val="32"/>
          <w:szCs w:val="32"/>
          <w:u w:val="single"/>
          <w:lang w:eastAsia="fr-FR"/>
        </w:rPr>
        <w:t>s</w:t>
      </w:r>
      <w:r w:rsidRPr="008A3F83">
        <w:rPr>
          <w:rFonts w:ascii="Calibri" w:hAnsi="Calibri"/>
          <w:b/>
          <w:caps/>
          <w:sz w:val="32"/>
          <w:szCs w:val="32"/>
          <w:u w:val="single"/>
          <w:lang w:eastAsia="fr-FR"/>
        </w:rPr>
        <w:t xml:space="preserve"> pour le 1</w:t>
      </w:r>
      <w:r w:rsidRPr="008A3F83">
        <w:rPr>
          <w:rFonts w:ascii="Calibri" w:hAnsi="Calibri"/>
          <w:b/>
          <w:caps/>
          <w:sz w:val="32"/>
          <w:szCs w:val="32"/>
          <w:u w:val="single"/>
          <w:vertAlign w:val="superscript"/>
          <w:lang w:eastAsia="fr-FR"/>
        </w:rPr>
        <w:t>er</w:t>
      </w:r>
      <w:r w:rsidR="00796918">
        <w:rPr>
          <w:rFonts w:ascii="Calibri" w:hAnsi="Calibri"/>
          <w:b/>
          <w:caps/>
          <w:sz w:val="32"/>
          <w:szCs w:val="32"/>
          <w:u w:val="single"/>
          <w:lang w:eastAsia="fr-FR"/>
        </w:rPr>
        <w:t xml:space="preserve"> semestre 2019</w:t>
      </w:r>
    </w:p>
    <w:p w:rsidR="0049083A" w:rsidRDefault="0049083A" w:rsidP="00B864E7">
      <w:pPr>
        <w:suppressAutoHyphens w:val="0"/>
        <w:spacing w:line="312" w:lineRule="atLeast"/>
        <w:jc w:val="both"/>
        <w:rPr>
          <w:rFonts w:ascii="Calibri" w:hAnsi="Calibri"/>
          <w:sz w:val="22"/>
          <w:szCs w:val="22"/>
          <w:lang w:eastAsia="fr-FR"/>
        </w:rPr>
      </w:pPr>
    </w:p>
    <w:p w:rsidR="0001288F" w:rsidRDefault="0001288F" w:rsidP="00B864E7">
      <w:pPr>
        <w:suppressAutoHyphens w:val="0"/>
        <w:spacing w:line="312" w:lineRule="atLeast"/>
        <w:jc w:val="both"/>
        <w:rPr>
          <w:rFonts w:ascii="Calibri" w:hAnsi="Calibri"/>
          <w:sz w:val="22"/>
          <w:szCs w:val="22"/>
          <w:lang w:eastAsia="fr-FR"/>
        </w:rPr>
      </w:pPr>
    </w:p>
    <w:p w:rsidR="003857C4" w:rsidRPr="008A3F83" w:rsidRDefault="00CC6BEA" w:rsidP="008A3F83">
      <w:pPr>
        <w:suppressAutoHyphens w:val="0"/>
        <w:spacing w:line="312" w:lineRule="atLeast"/>
        <w:jc w:val="center"/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</w:pPr>
      <w:r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 xml:space="preserve">Stage </w:t>
      </w:r>
      <w:r w:rsidR="00796918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1</w:t>
      </w:r>
      <w:r w:rsidR="006137A7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 xml:space="preserve"> : </w:t>
      </w:r>
      <w:r w:rsidR="00531181"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« Le c</w:t>
      </w:r>
      <w:r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orps</w:t>
      </w:r>
      <w:r w:rsidR="00531181"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 xml:space="preserve"> à la rencontre de l’imaginaire »</w:t>
      </w:r>
    </w:p>
    <w:p w:rsidR="00CC6BEA" w:rsidRPr="008A3F83" w:rsidRDefault="006137A7" w:rsidP="008A3F83">
      <w:pPr>
        <w:suppressAutoHyphens w:val="0"/>
        <w:spacing w:line="312" w:lineRule="atLeast"/>
        <w:ind w:left="426"/>
        <w:jc w:val="center"/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</w:pPr>
      <w:r w:rsidRPr="008A3F83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>Animé</w:t>
      </w:r>
      <w:r w:rsidR="00CC6BEA" w:rsidRPr="008A3F83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r w:rsidR="00796918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 xml:space="preserve">par </w:t>
      </w:r>
      <w:proofErr w:type="spellStart"/>
      <w:r w:rsidR="00796918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>Adéli</w:t>
      </w:r>
      <w:proofErr w:type="spellEnd"/>
      <w:r w:rsidR="008A3F83" w:rsidRPr="008A3F83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 xml:space="preserve"> </w:t>
      </w:r>
      <w:proofErr w:type="spellStart"/>
      <w:r w:rsidR="008A3F83" w:rsidRPr="008A3F83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>Motchan</w:t>
      </w:r>
      <w:proofErr w:type="spellEnd"/>
    </w:p>
    <w:p w:rsidR="008A3F83" w:rsidRDefault="008A3F83" w:rsidP="00CC6BEA">
      <w:pPr>
        <w:suppressAutoHyphens w:val="0"/>
        <w:spacing w:line="312" w:lineRule="atLeast"/>
        <w:ind w:left="426"/>
        <w:jc w:val="both"/>
        <w:rPr>
          <w:rFonts w:ascii="Calibri" w:hAnsi="Calibri"/>
          <w:bCs/>
          <w:sz w:val="22"/>
          <w:szCs w:val="22"/>
          <w:bdr w:val="none" w:sz="0" w:space="0" w:color="auto" w:frame="1"/>
          <w:lang w:eastAsia="fr-FR"/>
        </w:rPr>
      </w:pPr>
    </w:p>
    <w:p w:rsidR="006137A7" w:rsidRPr="006137A7" w:rsidRDefault="006137A7" w:rsidP="006137A7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Issue du cirque contemporain, de la danse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buto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, du body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weather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laboratory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 et de l'improvisation, Adélie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Motchan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 s'est formée à différentes pratiques du mouvement : art expérimental du mouvement (éducation somatique) d’après le BMC® avec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Lulla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Chourlin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, au mouvement authentique avec Mandoline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Whittlesey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 et au yoga.</w:t>
      </w:r>
    </w:p>
    <w:p w:rsidR="006137A7" w:rsidRPr="006137A7" w:rsidRDefault="006137A7" w:rsidP="006137A7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Elle est actuellement en formation Life art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process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® (Anna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Halprin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) niveau 1 a </w:t>
      </w:r>
      <w:proofErr w:type="spellStart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Tamalpa</w:t>
      </w:r>
      <w:proofErr w:type="spellEnd"/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 xml:space="preserve"> France.</w:t>
      </w:r>
    </w:p>
    <w:p w:rsidR="006137A7" w:rsidRPr="006137A7" w:rsidRDefault="006137A7" w:rsidP="006137A7">
      <w:pPr>
        <w:suppressAutoHyphens w:val="0"/>
        <w:autoSpaceDE w:val="0"/>
        <w:autoSpaceDN w:val="0"/>
        <w:adjustRightInd w:val="0"/>
        <w:jc w:val="both"/>
        <w:rPr>
          <w:rFonts w:ascii="TimesNewRomanPSMT" w:eastAsia="TimesNewRomanPSMT" w:hAnsiTheme="minorHAnsi" w:cs="TimesNewRomanPSMT"/>
          <w:color w:val="818181"/>
          <w:lang w:eastAsia="en-US"/>
        </w:rPr>
      </w:pPr>
      <w:r w:rsidRPr="006137A7"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Elle définit sa danse comme un acte poétique et imaginaire</w:t>
      </w:r>
      <w:r w:rsidRPr="006137A7">
        <w:rPr>
          <w:rFonts w:ascii="TimesNewRomanPSMT" w:eastAsia="TimesNewRomanPSMT" w:hAnsiTheme="minorHAnsi" w:cs="TimesNewRomanPSMT"/>
          <w:color w:val="818181"/>
          <w:lang w:eastAsia="en-US"/>
        </w:rPr>
        <w:t>.</w:t>
      </w:r>
    </w:p>
    <w:p w:rsidR="006137A7" w:rsidRDefault="006137A7" w:rsidP="006137A7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</w:p>
    <w:p w:rsidR="00AB60BC" w:rsidRDefault="00AB60BC" w:rsidP="006137A7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  <w:bookmarkStart w:id="0" w:name="_GoBack"/>
      <w:bookmarkEnd w:id="0"/>
    </w:p>
    <w:p w:rsidR="00796918" w:rsidRPr="00796918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Ralentir. Changer d'échelle et voyager à l'intérieur du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corps. Partir vers cet endroit précis où s'efface le quotidien,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où la sensation et la poésie émerge. Notre danse se révèle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comme un jeu entre le corps en mouvement et les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perceptions en expansion.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Notre propre langage se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découvre.</w:t>
      </w:r>
    </w:p>
    <w:p w:rsidR="00796918" w:rsidRPr="00796918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Nous jouerons avec le vivant, l'inattendu et l'instant.</w:t>
      </w:r>
    </w:p>
    <w:p w:rsidR="00796918" w:rsidRPr="00796918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N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ous réveillerons l'imperceptible par des images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mentales/poétiques pour multiplier les consciences...</w:t>
      </w:r>
    </w:p>
    <w:p w:rsidR="00796918" w:rsidRPr="00796918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Danser le sensible et l'imaginaire, le visible et l'invisible,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l'étrange et l'extraordinaire, l'ombre et la lumière...</w:t>
      </w:r>
    </w:p>
    <w:p w:rsidR="00796918" w:rsidRPr="00796918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Étirer nos terminaisons nerveuses au-delà de l’enveloppe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corporelle pour dissoudre les frontières. Changer de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perspective comme changer de peau. Perdre ses repères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personnels puis humains. Se confondre puis se fondre dans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la matière. Et cette confusion délicieuse entre la matière et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nos êtres, nous guide, nous déboussole, nous invite à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oublier nos certitudes. Notre danse tente un acte de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métamorphoses.</w:t>
      </w:r>
    </w:p>
    <w:p w:rsidR="00ED292F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2"/>
          <w:szCs w:val="22"/>
          <w:lang w:eastAsia="en-US"/>
        </w:rPr>
      </w:pP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Pour déposer notre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expérience, nous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plongerons dans les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médiums de l'écriture ou du dessin dans une « carte du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corps » à taille réelle qu</w:t>
      </w:r>
      <w:r w:rsidRPr="00796918">
        <w:rPr>
          <w:rFonts w:ascii="TimesNewRomanPS-BoldMT" w:eastAsiaTheme="minorHAnsi" w:hAnsi="TimesNewRomanPS-BoldMT" w:cs="TimesNewRomanPS-BoldMT"/>
          <w:bCs/>
          <w:sz w:val="22"/>
          <w:szCs w:val="22"/>
          <w:lang w:eastAsia="en-US"/>
        </w:rPr>
        <w:t>i révélera à chacun une anatomie</w:t>
      </w:r>
      <w:r>
        <w:rPr>
          <w:rFonts w:ascii="TimesNewRomanPS-BoldMT" w:eastAsiaTheme="minorHAnsi" w:hAnsi="TimesNewRomanPS-BoldMT" w:cs="TimesNewRomanPS-BoldMT"/>
          <w:bCs/>
          <w:sz w:val="22"/>
          <w:szCs w:val="22"/>
          <w:lang w:eastAsia="en-US"/>
        </w:rPr>
        <w:t xml:space="preserve"> </w:t>
      </w:r>
      <w:r w:rsidRPr="00796918">
        <w:rPr>
          <w:rFonts w:ascii="TimesNewRomanPS-BoldMT" w:eastAsiaTheme="minorHAnsi" w:hAnsi="TimesNewRomanPS-BoldMT" w:cs="TimesNewRomanPS-BoldMT"/>
          <w:bCs/>
          <w:sz w:val="22"/>
          <w:szCs w:val="22"/>
          <w:lang w:eastAsia="en-US"/>
        </w:rPr>
        <w:t>poétique et imaginaire.</w:t>
      </w:r>
    </w:p>
    <w:p w:rsidR="00796918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2"/>
          <w:szCs w:val="22"/>
          <w:lang w:eastAsia="en-US"/>
        </w:rPr>
      </w:pPr>
    </w:p>
    <w:p w:rsidR="00796918" w:rsidRPr="006137A7" w:rsidRDefault="00796918" w:rsidP="00796918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sz w:val="22"/>
          <w:szCs w:val="22"/>
          <w:lang w:eastAsia="en-US"/>
        </w:rPr>
      </w:pPr>
    </w:p>
    <w:p w:rsidR="00CC6BEA" w:rsidRPr="00796918" w:rsidRDefault="006137A7" w:rsidP="00796918">
      <w:p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Dates : </w:t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6 et 7  Avril 2019</w:t>
      </w:r>
    </w:p>
    <w:p w:rsidR="00CC6BEA" w:rsidRPr="00FE2DE7" w:rsidRDefault="00CC6BEA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</w:rPr>
      </w:pP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Horaires :</w:t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01288F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>10H à 16H Samedi et Dimanche</w:t>
      </w:r>
    </w:p>
    <w:p w:rsidR="00484664" w:rsidRPr="00796918" w:rsidRDefault="00484664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Lieu : </w:t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01288F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 w:rsidRPr="00796918">
        <w:rPr>
          <w:rFonts w:ascii="Calibri" w:hAnsi="Calibri"/>
          <w:bCs/>
          <w:i/>
          <w:sz w:val="28"/>
          <w:szCs w:val="22"/>
          <w:bdr w:val="none" w:sz="0" w:space="0" w:color="auto" w:frame="1"/>
          <w:lang w:eastAsia="fr-FR"/>
        </w:rPr>
        <w:t>en cours de recherche</w:t>
      </w:r>
    </w:p>
    <w:p w:rsidR="00CC6BEA" w:rsidRPr="00796918" w:rsidRDefault="005D73CA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Nombre de stagiaires : </w:t>
      </w:r>
      <w:r w:rsidR="00796918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52793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12</w:t>
      </w:r>
      <w:r w:rsidR="002622FC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 personnes </w:t>
      </w:r>
      <w:r w:rsidR="00484664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maximum</w:t>
      </w:r>
    </w:p>
    <w:p w:rsidR="00144665" w:rsidRPr="00796918" w:rsidRDefault="00D64524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Prix : </w:t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01288F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65</w:t>
      </w:r>
      <w:r w:rsidR="00144665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 € pour les adhérents F</w:t>
      </w:r>
      <w:r w:rsidR="00752793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NCTA </w:t>
      </w:r>
    </w:p>
    <w:p w:rsidR="00C9583A" w:rsidRDefault="00144665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01288F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796918"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8</w:t>
      </w: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0 € pour les non adhérents</w:t>
      </w:r>
    </w:p>
    <w:p w:rsidR="00B75FE5" w:rsidRPr="00B75FE5" w:rsidRDefault="00B75FE5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B75FE5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Repas sortis du panier</w:t>
      </w:r>
    </w:p>
    <w:p w:rsidR="0001288F" w:rsidRPr="00796918" w:rsidRDefault="00796918" w:rsidP="00796918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Date</w:t>
      </w: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 limite d’inscription : </w:t>
      </w:r>
      <w:r w:rsidRPr="00796918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  <w:t>15 Mars 2019</w:t>
      </w:r>
    </w:p>
    <w:p w:rsidR="0001288F" w:rsidRDefault="0001288F">
      <w:pPr>
        <w:suppressAutoHyphens w:val="0"/>
        <w:spacing w:after="200" w:line="276" w:lineRule="auto"/>
        <w:rPr>
          <w:rFonts w:ascii="Calibri" w:hAnsi="Calibri"/>
          <w:b/>
          <w:bCs/>
          <w:sz w:val="22"/>
          <w:szCs w:val="22"/>
          <w:bdr w:val="none" w:sz="0" w:space="0" w:color="auto" w:frame="1"/>
          <w:lang w:eastAsia="fr-FR"/>
        </w:rPr>
      </w:pPr>
    </w:p>
    <w:p w:rsidR="0001288F" w:rsidRDefault="0001288F" w:rsidP="0001288F">
      <w:pPr>
        <w:suppressAutoHyphens w:val="0"/>
        <w:spacing w:line="312" w:lineRule="atLeast"/>
        <w:jc w:val="center"/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</w:pPr>
    </w:p>
    <w:p w:rsidR="00AB60BC" w:rsidRDefault="00AB60BC" w:rsidP="0001288F">
      <w:pPr>
        <w:suppressAutoHyphens w:val="0"/>
        <w:spacing w:line="312" w:lineRule="atLeast"/>
        <w:jc w:val="center"/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</w:pPr>
    </w:p>
    <w:p w:rsidR="00AB60BC" w:rsidRDefault="00AB60BC" w:rsidP="0001288F">
      <w:pPr>
        <w:suppressAutoHyphens w:val="0"/>
        <w:spacing w:line="312" w:lineRule="atLeast"/>
        <w:jc w:val="center"/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</w:pPr>
    </w:p>
    <w:p w:rsidR="0001288F" w:rsidRPr="008A3F83" w:rsidRDefault="0001288F" w:rsidP="0001288F">
      <w:pPr>
        <w:suppressAutoHyphens w:val="0"/>
        <w:spacing w:line="312" w:lineRule="atLeast"/>
        <w:jc w:val="center"/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</w:pPr>
      <w:r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 xml:space="preserve">Stage </w:t>
      </w:r>
      <w:r w:rsidR="00CE562C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2</w:t>
      </w:r>
      <w:r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 xml:space="preserve"> : </w:t>
      </w:r>
      <w:r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« </w:t>
      </w:r>
      <w:r w:rsidR="00CE562C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Lumière</w:t>
      </w:r>
      <w:r w:rsidRPr="008A3F83">
        <w:rPr>
          <w:rFonts w:ascii="Calibri" w:hAnsi="Calibri"/>
          <w:b/>
          <w:bCs/>
          <w:smallCaps/>
          <w:sz w:val="28"/>
          <w:szCs w:val="28"/>
          <w:bdr w:val="none" w:sz="0" w:space="0" w:color="auto" w:frame="1"/>
          <w:lang w:eastAsia="fr-FR"/>
        </w:rPr>
        <w:t> »</w:t>
      </w:r>
    </w:p>
    <w:p w:rsidR="0001288F" w:rsidRPr="008A3F83" w:rsidRDefault="0001288F" w:rsidP="0001288F">
      <w:pPr>
        <w:suppressAutoHyphens w:val="0"/>
        <w:spacing w:line="312" w:lineRule="atLeast"/>
        <w:ind w:left="426"/>
        <w:jc w:val="center"/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</w:pPr>
      <w:r w:rsidRPr="008A3F83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 xml:space="preserve">Animé par </w:t>
      </w:r>
      <w:r w:rsidR="00CE562C">
        <w:rPr>
          <w:rFonts w:ascii="Calibri" w:hAnsi="Calibri"/>
          <w:bCs/>
          <w:sz w:val="28"/>
          <w:szCs w:val="28"/>
          <w:bdr w:val="none" w:sz="0" w:space="0" w:color="auto" w:frame="1"/>
          <w:lang w:eastAsia="fr-FR"/>
        </w:rPr>
        <w:t>Bernard Faure</w:t>
      </w:r>
    </w:p>
    <w:p w:rsidR="0001288F" w:rsidRDefault="0001288F" w:rsidP="0001288F">
      <w:pPr>
        <w:suppressAutoHyphens w:val="0"/>
        <w:spacing w:line="312" w:lineRule="atLeast"/>
        <w:ind w:left="426"/>
        <w:jc w:val="both"/>
        <w:rPr>
          <w:rFonts w:ascii="Calibri" w:hAnsi="Calibri"/>
          <w:bCs/>
          <w:sz w:val="22"/>
          <w:szCs w:val="22"/>
          <w:bdr w:val="none" w:sz="0" w:space="0" w:color="auto" w:frame="1"/>
          <w:lang w:eastAsia="fr-FR"/>
        </w:rPr>
      </w:pPr>
    </w:p>
    <w:p w:rsidR="00AB60BC" w:rsidRDefault="00AB60BC" w:rsidP="0001288F">
      <w:pPr>
        <w:suppressAutoHyphens w:val="0"/>
        <w:spacing w:line="312" w:lineRule="atLeast"/>
        <w:ind w:left="426"/>
        <w:jc w:val="both"/>
        <w:rPr>
          <w:rFonts w:ascii="Calibri" w:hAnsi="Calibri"/>
          <w:bCs/>
          <w:sz w:val="22"/>
          <w:szCs w:val="22"/>
          <w:bdr w:val="none" w:sz="0" w:space="0" w:color="auto" w:frame="1"/>
          <w:lang w:eastAsia="fr-FR"/>
        </w:rPr>
      </w:pPr>
    </w:p>
    <w:p w:rsidR="002622FC" w:rsidRDefault="00CE562C" w:rsidP="002622FC">
      <w:pPr>
        <w:suppressAutoHyphens w:val="0"/>
        <w:spacing w:line="312" w:lineRule="atLeast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  <w:t>On ne présente plus Bernard Faure que la communauté du théâtre amateur de la région connait bien puisqu’il crée les ambiances lumière de la Compagnie « Rouge banane », entre autre et réalise la régie lumière de plusieurs compagnies de théâtre en amateur de l’agglomération grenobloise et de la région.</w:t>
      </w:r>
    </w:p>
    <w:p w:rsidR="00AB60BC" w:rsidRPr="002622FC" w:rsidRDefault="00AB60BC" w:rsidP="002622FC">
      <w:pPr>
        <w:suppressAutoHyphens w:val="0"/>
        <w:spacing w:line="312" w:lineRule="atLeast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</w:p>
    <w:p w:rsidR="0001288F" w:rsidRDefault="0001288F" w:rsidP="0001288F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/>
          <w:bCs/>
          <w:color w:val="7F7F7F"/>
          <w:lang w:eastAsia="en-US"/>
        </w:rPr>
      </w:pPr>
    </w:p>
    <w:p w:rsidR="00CE562C" w:rsidRDefault="00CE562C" w:rsidP="0001288F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 w:rsidRPr="00CE562C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La lumière c’est </w:t>
      </w: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 xml:space="preserve">différents types de matériel, un langage qu’il faut comprendre si on veut communiquer facilement avec les régisseurs des salles, </w:t>
      </w:r>
      <w:r w:rsidR="00B75FE5"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la gestion de la puissance électrique disponible et une méthode de travail (plan feu, conduite lumière). Ces découvertes constitueront le contenu du stage de niveau 1.</w:t>
      </w:r>
    </w:p>
    <w:p w:rsidR="00B75FE5" w:rsidRDefault="00B75FE5" w:rsidP="0001288F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Le niveau 2 abordera plus les aspects artistiques qu’apporte la lumière dans un spectacle : comment rendre une ambiance, une atmosphère.</w:t>
      </w:r>
    </w:p>
    <w:p w:rsidR="00B75FE5" w:rsidRDefault="00B75FE5" w:rsidP="0001288F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Les 2 niveaux de stages mêleront des aspects théoriques et pratiques avec manipulation de matériel.</w:t>
      </w:r>
    </w:p>
    <w:p w:rsidR="00B75FE5" w:rsidRDefault="00B75FE5" w:rsidP="0001288F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  <w:r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  <w:t>Suivant les participants au stage, Bernard s’orientera vers le niveau le mieux adapté à son auditoire.</w:t>
      </w:r>
    </w:p>
    <w:p w:rsidR="00CE562C" w:rsidRPr="00CE562C" w:rsidRDefault="00CE562C" w:rsidP="0001288F">
      <w:pPr>
        <w:suppressAutoHyphens w:val="0"/>
        <w:autoSpaceDE w:val="0"/>
        <w:autoSpaceDN w:val="0"/>
        <w:adjustRightInd w:val="0"/>
        <w:jc w:val="both"/>
        <w:rPr>
          <w:rFonts w:ascii="TimesNewRomanPS-BoldMT" w:eastAsiaTheme="minorHAnsi" w:hAnsi="TimesNewRomanPS-BoldMT" w:cs="TimesNewRomanPS-BoldMT"/>
          <w:bCs/>
          <w:sz w:val="24"/>
          <w:szCs w:val="22"/>
          <w:lang w:eastAsia="en-US"/>
        </w:rPr>
      </w:pPr>
    </w:p>
    <w:p w:rsidR="00FE2DE7" w:rsidRDefault="00FE2DE7" w:rsidP="00B75FE5">
      <w:p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</w:p>
    <w:p w:rsidR="00FE2DE7" w:rsidRDefault="00FE2DE7" w:rsidP="00B75FE5">
      <w:p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</w:p>
    <w:p w:rsidR="00FE2DE7" w:rsidRDefault="00FE2DE7" w:rsidP="00B75FE5">
      <w:p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</w:p>
    <w:p w:rsidR="0001288F" w:rsidRPr="00CE562C" w:rsidRDefault="0001288F" w:rsidP="00B75FE5">
      <w:pPr>
        <w:suppressAutoHyphens w:val="0"/>
        <w:autoSpaceDE w:val="0"/>
        <w:autoSpaceDN w:val="0"/>
        <w:adjustRightInd w:val="0"/>
        <w:spacing w:after="60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Dates : 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B75FE5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18 et 19 Mai 2019</w:t>
      </w:r>
    </w:p>
    <w:p w:rsidR="00B75FE5" w:rsidRDefault="0001288F" w:rsidP="00B75FE5">
      <w:pPr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Horaires :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B75FE5"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>10H à 17H Samedi</w:t>
      </w:r>
    </w:p>
    <w:p w:rsidR="00FE2DE7" w:rsidRDefault="00B75FE5" w:rsidP="00FE2DE7">
      <w:pPr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</w:rPr>
      </w:pP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  <w:t xml:space="preserve">10H à 16H </w:t>
      </w:r>
      <w:r w:rsidR="0001288F"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>Dimanche</w:t>
      </w:r>
    </w:p>
    <w:p w:rsidR="00FE2DE7" w:rsidRDefault="0001288F" w:rsidP="00FE2DE7">
      <w:pPr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Lieu : 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  <w:t xml:space="preserve">Salle Allemagne, </w:t>
      </w:r>
      <w:r w:rsidR="00FE2DE7" w:rsidRPr="00FE2DE7"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>Maison de l’association familiale</w:t>
      </w:r>
    </w:p>
    <w:p w:rsidR="00FE2DE7" w:rsidRPr="00FE2DE7" w:rsidRDefault="00FE2DE7" w:rsidP="00FE2DE7">
      <w:pPr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</w:rPr>
      </w:pP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ab/>
      </w:r>
      <w:r w:rsidRPr="00FE2DE7">
        <w:rPr>
          <w:rFonts w:ascii="Calibri" w:hAnsi="Calibri"/>
          <w:b/>
          <w:bCs/>
          <w:sz w:val="28"/>
          <w:szCs w:val="22"/>
          <w:bdr w:val="none" w:sz="0" w:space="0" w:color="auto" w:frame="1"/>
        </w:rPr>
        <w:t>33 Avenue de l'Europe, 38120 Saint-Egrève</w:t>
      </w:r>
    </w:p>
    <w:p w:rsidR="0001288F" w:rsidRPr="00CE562C" w:rsidRDefault="0001288F" w:rsidP="00B75FE5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Nombre de stagiaires : </w:t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  <w:t>9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 </w:t>
      </w:r>
      <w:proofErr w:type="gramStart"/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maximum</w:t>
      </w:r>
      <w:proofErr w:type="gramEnd"/>
    </w:p>
    <w:p w:rsidR="0001288F" w:rsidRPr="00CE562C" w:rsidRDefault="0001288F" w:rsidP="00B75FE5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Prix : 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5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0 € pour les adhérents F</w:t>
      </w:r>
      <w:r w:rsidR="00752793"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NCTA </w:t>
      </w:r>
    </w:p>
    <w:p w:rsidR="0001288F" w:rsidRDefault="0001288F" w:rsidP="00B75FE5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  <w:t>70 € pour les non adhérents</w:t>
      </w:r>
    </w:p>
    <w:p w:rsidR="00B75FE5" w:rsidRPr="00B75FE5" w:rsidRDefault="00B75FE5" w:rsidP="00B75FE5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B75FE5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Repas sortis du panier</w:t>
      </w:r>
      <w:r w:rsidRPr="00B75FE5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</w:p>
    <w:p w:rsidR="0001288F" w:rsidRPr="00CE562C" w:rsidRDefault="0001288F" w:rsidP="00B75FE5">
      <w:pPr>
        <w:suppressAutoHyphens w:val="0"/>
        <w:spacing w:after="60" w:line="312" w:lineRule="atLeast"/>
        <w:jc w:val="both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Dates limite d’inscription : </w:t>
      </w:r>
      <w:r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ab/>
      </w:r>
      <w:r w:rsidR="002622FC"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1</w:t>
      </w:r>
      <w:r w:rsidR="002622FC"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vertAlign w:val="superscript"/>
          <w:lang w:eastAsia="fr-FR"/>
        </w:rPr>
        <w:t>er</w:t>
      </w:r>
      <w:r w:rsidR="002622FC" w:rsidRPr="00CE562C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 xml:space="preserve"> </w:t>
      </w:r>
      <w:r w:rsidR="00FE2DE7"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t>Mai 2019</w:t>
      </w:r>
    </w:p>
    <w:p w:rsidR="00CE562C" w:rsidRDefault="00CE562C">
      <w:pPr>
        <w:suppressAutoHyphens w:val="0"/>
        <w:spacing w:after="200" w:line="276" w:lineRule="auto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  <w:r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  <w:br w:type="page"/>
      </w:r>
    </w:p>
    <w:p w:rsidR="00144665" w:rsidRPr="00CE562C" w:rsidRDefault="00144665" w:rsidP="00EF2290">
      <w:pPr>
        <w:suppressAutoHyphens w:val="0"/>
        <w:spacing w:after="200" w:line="276" w:lineRule="auto"/>
        <w:rPr>
          <w:rFonts w:ascii="Calibri" w:hAnsi="Calibri"/>
          <w:b/>
          <w:bCs/>
          <w:sz w:val="28"/>
          <w:szCs w:val="22"/>
          <w:bdr w:val="none" w:sz="0" w:space="0" w:color="auto" w:frame="1"/>
          <w:lang w:eastAsia="fr-FR"/>
        </w:rPr>
      </w:pPr>
    </w:p>
    <w:p w:rsidR="00EF2290" w:rsidRDefault="00EF2290" w:rsidP="00EF2290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iCs/>
          <w:caps/>
          <w:sz w:val="32"/>
          <w:szCs w:val="32"/>
          <w:bdr w:val="none" w:sz="0" w:space="0" w:color="auto" w:frame="1"/>
          <w:lang w:eastAsia="fr-FR"/>
        </w:rPr>
      </w:pPr>
    </w:p>
    <w:p w:rsidR="00EF2290" w:rsidRDefault="00EF2290" w:rsidP="00EF2290">
      <w:pPr>
        <w:suppressAutoHyphens w:val="0"/>
        <w:spacing w:after="200" w:line="276" w:lineRule="auto"/>
        <w:jc w:val="center"/>
        <w:rPr>
          <w:rFonts w:ascii="Calibri" w:hAnsi="Calibri"/>
          <w:b/>
          <w:bCs/>
          <w:iCs/>
          <w:caps/>
          <w:sz w:val="32"/>
          <w:szCs w:val="3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caps/>
          <w:sz w:val="32"/>
          <w:szCs w:val="32"/>
          <w:bdr w:val="none" w:sz="0" w:space="0" w:color="auto" w:frame="1"/>
          <w:lang w:eastAsia="fr-FR"/>
        </w:rPr>
        <w:t>Bulletin d’inscription</w:t>
      </w:r>
    </w:p>
    <w:p w:rsidR="009174EA" w:rsidRDefault="009174EA" w:rsidP="009174EA">
      <w:pPr>
        <w:suppressAutoHyphens w:val="0"/>
        <w:spacing w:after="200" w:line="276" w:lineRule="auto"/>
        <w:rPr>
          <w:rFonts w:ascii="Calibri" w:hAnsi="Calibri"/>
          <w:bCs/>
          <w:iCs/>
          <w:caps/>
          <w:sz w:val="24"/>
          <w:szCs w:val="24"/>
          <w:bdr w:val="none" w:sz="0" w:space="0" w:color="auto" w:frame="1"/>
          <w:lang w:eastAsia="fr-FR"/>
        </w:rPr>
      </w:pPr>
    </w:p>
    <w:p w:rsidR="009174EA" w:rsidRDefault="009174EA" w:rsidP="009174EA">
      <w:pPr>
        <w:suppressAutoHyphens w:val="0"/>
        <w:spacing w:line="276" w:lineRule="auto"/>
        <w:rPr>
          <w:rFonts w:ascii="Calibri" w:hAnsi="Calibri"/>
          <w:bCs/>
          <w:iCs/>
          <w:caps/>
          <w:sz w:val="24"/>
          <w:szCs w:val="24"/>
          <w:bdr w:val="none" w:sz="0" w:space="0" w:color="auto" w:frame="1"/>
          <w:lang w:eastAsia="fr-FR"/>
        </w:rPr>
      </w:pPr>
      <w:r>
        <w:rPr>
          <w:rFonts w:ascii="Calibri" w:hAnsi="Calibri"/>
          <w:bCs/>
          <w:iCs/>
          <w:caps/>
          <w:sz w:val="24"/>
          <w:szCs w:val="24"/>
          <w:bdr w:val="none" w:sz="0" w:space="0" w:color="auto" w:frame="1"/>
          <w:lang w:eastAsia="fr-FR"/>
        </w:rPr>
        <w:t>Avertissement :</w:t>
      </w:r>
    </w:p>
    <w:p w:rsidR="009174EA" w:rsidRPr="009174EA" w:rsidRDefault="009174EA" w:rsidP="009174EA">
      <w:pPr>
        <w:suppressAutoHyphens w:val="0"/>
        <w:spacing w:after="200" w:line="276" w:lineRule="auto"/>
        <w:rPr>
          <w:rFonts w:ascii="Calibri" w:hAnsi="Calibri"/>
          <w:bCs/>
          <w:iCs/>
          <w:sz w:val="24"/>
          <w:szCs w:val="24"/>
          <w:bdr w:val="none" w:sz="0" w:space="0" w:color="auto" w:frame="1"/>
          <w:lang w:eastAsia="fr-FR"/>
        </w:rPr>
      </w:pPr>
      <w:r w:rsidRPr="009174EA">
        <w:rPr>
          <w:rFonts w:ascii="Calibri" w:hAnsi="Calibri"/>
          <w:bCs/>
          <w:iCs/>
          <w:sz w:val="24"/>
          <w:szCs w:val="24"/>
          <w:bdr w:val="none" w:sz="0" w:space="0" w:color="auto" w:frame="1"/>
          <w:lang w:eastAsia="fr-FR"/>
        </w:rPr>
        <w:t>Si le nombre minimum d’inscrits pour le stage n’est pas atteint; celui-ci sera annulé</w:t>
      </w:r>
      <w:r>
        <w:rPr>
          <w:rFonts w:ascii="Calibri" w:hAnsi="Calibri"/>
          <w:bCs/>
          <w:iCs/>
          <w:sz w:val="24"/>
          <w:szCs w:val="24"/>
          <w:bdr w:val="none" w:sz="0" w:space="0" w:color="auto" w:frame="1"/>
          <w:lang w:eastAsia="fr-FR"/>
        </w:rPr>
        <w:t>.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smallCaps/>
          <w:sz w:val="24"/>
          <w:szCs w:val="24"/>
          <w:bdr w:val="none" w:sz="0" w:space="0" w:color="auto" w:frame="1"/>
          <w:lang w:eastAsia="fr-FR"/>
        </w:rPr>
        <w:t>Nom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: ……………………………………….…</w:t>
      </w:r>
      <w:r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………………………………………………………………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…..…………………....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smallCaps/>
          <w:sz w:val="24"/>
          <w:szCs w:val="24"/>
          <w:bdr w:val="none" w:sz="0" w:space="0" w:color="auto" w:frame="1"/>
          <w:lang w:eastAsia="fr-FR"/>
        </w:rPr>
        <w:t>Prénom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: ………………………………………</w:t>
      </w:r>
      <w:r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……………………………………………………………….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.……………………….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smallCaps/>
          <w:sz w:val="24"/>
          <w:szCs w:val="24"/>
          <w:bdr w:val="none" w:sz="0" w:space="0" w:color="auto" w:frame="1"/>
          <w:lang w:eastAsia="fr-FR"/>
        </w:rPr>
        <w:t>Téléphone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: ……………</w:t>
      </w:r>
      <w:r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……………………………………………………………….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……………………………………………...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smallCaps/>
          <w:sz w:val="24"/>
          <w:szCs w:val="24"/>
          <w:bdr w:val="none" w:sz="0" w:space="0" w:color="auto" w:frame="1"/>
          <w:lang w:eastAsia="fr-FR"/>
        </w:rPr>
        <w:t>Mail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: …………………</w:t>
      </w:r>
      <w:r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………………………………………………………………………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…………………………........................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smallCaps/>
          <w:sz w:val="24"/>
          <w:szCs w:val="24"/>
          <w:bdr w:val="none" w:sz="0" w:space="0" w:color="auto" w:frame="1"/>
          <w:lang w:eastAsia="fr-FR"/>
        </w:rPr>
        <w:t>Compagnie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: ………………………………</w:t>
      </w:r>
      <w:r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……………………………………………………………………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……………..……….…..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smallCaps/>
          <w:sz w:val="24"/>
          <w:szCs w:val="24"/>
          <w:bdr w:val="none" w:sz="0" w:space="0" w:color="auto" w:frame="1"/>
          <w:lang w:eastAsia="fr-FR"/>
        </w:rPr>
        <w:t>N° Affiliation FNCTA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: ……………………</w:t>
      </w:r>
      <w:r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………………………………………………………………………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………………….….. </w:t>
      </w:r>
    </w:p>
    <w:p w:rsidR="00EF2290" w:rsidRDefault="00EF2290" w:rsidP="00EF2290">
      <w:pPr>
        <w:suppressAutoHyphens w:val="0"/>
        <w:spacing w:line="276" w:lineRule="auto"/>
        <w:jc w:val="center"/>
        <w:rPr>
          <w:rFonts w:ascii="Calibri" w:hAnsi="Calibri"/>
          <w:b/>
          <w:bCs/>
          <w:iCs/>
          <w:caps/>
          <w:sz w:val="24"/>
          <w:szCs w:val="22"/>
          <w:bdr w:val="none" w:sz="0" w:space="0" w:color="auto" w:frame="1"/>
          <w:lang w:eastAsia="fr-FR"/>
        </w:rPr>
      </w:pPr>
    </w:p>
    <w:p w:rsidR="00EF2290" w:rsidRPr="00EF2290" w:rsidRDefault="00EF2290" w:rsidP="00EF2290">
      <w:pPr>
        <w:suppressAutoHyphens w:val="0"/>
        <w:spacing w:line="276" w:lineRule="auto"/>
        <w:jc w:val="center"/>
        <w:rPr>
          <w:rFonts w:ascii="Calibri" w:hAnsi="Calibri"/>
          <w:b/>
          <w:bCs/>
          <w:iCs/>
          <w:caps/>
          <w:sz w:val="24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Cs/>
          <w:caps/>
          <w:sz w:val="24"/>
          <w:szCs w:val="22"/>
          <w:bdr w:val="none" w:sz="0" w:space="0" w:color="auto" w:frame="1"/>
          <w:lang w:eastAsia="fr-FR"/>
        </w:rPr>
        <w:t>Stages choisis</w:t>
      </w:r>
      <w:r>
        <w:rPr>
          <w:rFonts w:ascii="Calibri" w:hAnsi="Calibri"/>
          <w:b/>
          <w:bCs/>
          <w:iCs/>
          <w:caps/>
          <w:sz w:val="24"/>
          <w:szCs w:val="22"/>
          <w:bdr w:val="none" w:sz="0" w:space="0" w:color="auto" w:frame="1"/>
          <w:lang w:eastAsia="fr-FR"/>
        </w:rPr>
        <w:t xml:space="preserve"> </w:t>
      </w:r>
      <w:r w:rsidRPr="00EF2290">
        <w:rPr>
          <w:rFonts w:ascii="Calibri" w:hAnsi="Calibri"/>
          <w:bCs/>
          <w:iCs/>
          <w:caps/>
          <w:sz w:val="24"/>
          <w:szCs w:val="22"/>
          <w:bdr w:val="none" w:sz="0" w:space="0" w:color="auto" w:frame="1"/>
          <w:lang w:eastAsia="fr-FR"/>
        </w:rPr>
        <w:t>(*1)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F2290" w:rsidTr="00EF2290">
        <w:tc>
          <w:tcPr>
            <w:tcW w:w="4606" w:type="dxa"/>
            <w:vAlign w:val="center"/>
          </w:tcPr>
          <w:p w:rsidR="00EF2290" w:rsidRPr="00EF2290" w:rsidRDefault="00EF2290" w:rsidP="00EF2290">
            <w:pPr>
              <w:suppressAutoHyphens w:val="0"/>
              <w:spacing w:line="276" w:lineRule="auto"/>
              <w:jc w:val="center"/>
              <w:rPr>
                <w:rFonts w:ascii="Calibri" w:hAnsi="Calibri"/>
                <w:bCs/>
                <w:iCs/>
                <w:sz w:val="24"/>
                <w:szCs w:val="24"/>
                <w:bdr w:val="none" w:sz="0" w:space="0" w:color="auto" w:frame="1"/>
                <w:lang w:eastAsia="fr-FR"/>
              </w:rPr>
            </w:pPr>
            <w:r w:rsidRPr="00EF2290">
              <w:rPr>
                <w:rFonts w:ascii="Calibri" w:hAnsi="Calibri"/>
                <w:b/>
                <w:bCs/>
                <w:smallCaps/>
                <w:sz w:val="24"/>
                <w:szCs w:val="24"/>
                <w:bdr w:val="none" w:sz="0" w:space="0" w:color="auto" w:frame="1"/>
                <w:lang w:eastAsia="fr-FR"/>
              </w:rPr>
              <w:t>Le corps à la rencontre de l’imaginaire </w:t>
            </w:r>
          </w:p>
        </w:tc>
        <w:tc>
          <w:tcPr>
            <w:tcW w:w="4606" w:type="dxa"/>
            <w:vAlign w:val="center"/>
          </w:tcPr>
          <w:p w:rsidR="00EF2290" w:rsidRDefault="00EF2290" w:rsidP="00EF2290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Cs/>
                <w:iCs/>
                <w:sz w:val="22"/>
                <w:szCs w:val="22"/>
                <w:bdr w:val="none" w:sz="0" w:space="0" w:color="auto" w:frame="1"/>
                <w:lang w:eastAsia="fr-FR"/>
              </w:rPr>
            </w:pPr>
          </w:p>
        </w:tc>
      </w:tr>
      <w:tr w:rsidR="00EF2290" w:rsidTr="00EF2290">
        <w:tc>
          <w:tcPr>
            <w:tcW w:w="4606" w:type="dxa"/>
            <w:vAlign w:val="center"/>
          </w:tcPr>
          <w:p w:rsidR="00EF2290" w:rsidRPr="00EF2290" w:rsidRDefault="00FE2DE7" w:rsidP="00EF2290">
            <w:pPr>
              <w:suppressAutoHyphens w:val="0"/>
              <w:spacing w:line="276" w:lineRule="auto"/>
              <w:jc w:val="center"/>
              <w:rPr>
                <w:rFonts w:ascii="Calibri" w:hAnsi="Calibri"/>
                <w:bCs/>
                <w:iCs/>
                <w:sz w:val="24"/>
                <w:szCs w:val="24"/>
                <w:bdr w:val="none" w:sz="0" w:space="0" w:color="auto" w:frame="1"/>
                <w:lang w:eastAsia="fr-FR"/>
              </w:rPr>
            </w:pPr>
            <w:r>
              <w:rPr>
                <w:rFonts w:ascii="Calibri" w:hAnsi="Calibri"/>
                <w:b/>
                <w:bCs/>
                <w:smallCaps/>
                <w:sz w:val="24"/>
                <w:szCs w:val="24"/>
                <w:bdr w:val="none" w:sz="0" w:space="0" w:color="auto" w:frame="1"/>
                <w:lang w:eastAsia="fr-FR"/>
              </w:rPr>
              <w:t>Lumière</w:t>
            </w:r>
          </w:p>
        </w:tc>
        <w:tc>
          <w:tcPr>
            <w:tcW w:w="4606" w:type="dxa"/>
            <w:vAlign w:val="center"/>
          </w:tcPr>
          <w:p w:rsidR="00EF2290" w:rsidRDefault="00EF2290" w:rsidP="00EF2290">
            <w:pPr>
              <w:suppressAutoHyphens w:val="0"/>
              <w:spacing w:after="200" w:line="276" w:lineRule="auto"/>
              <w:jc w:val="center"/>
              <w:rPr>
                <w:rFonts w:ascii="Calibri" w:hAnsi="Calibri"/>
                <w:bCs/>
                <w:iCs/>
                <w:sz w:val="22"/>
                <w:szCs w:val="22"/>
                <w:bdr w:val="none" w:sz="0" w:space="0" w:color="auto" w:frame="1"/>
                <w:lang w:eastAsia="fr-FR"/>
              </w:rPr>
            </w:pPr>
          </w:p>
        </w:tc>
      </w:tr>
    </w:tbl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/>
          <w:b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/>
          <w:bCs/>
          <w:i/>
          <w:iCs/>
          <w:sz w:val="22"/>
          <w:szCs w:val="22"/>
          <w:bdr w:val="none" w:sz="0" w:space="0" w:color="auto" w:frame="1"/>
          <w:lang w:eastAsia="fr-FR"/>
        </w:rPr>
        <w:t xml:space="preserve">*1 </w:t>
      </w:r>
      <w:r w:rsidR="009174EA" w:rsidRPr="00EF2290">
        <w:rPr>
          <w:rFonts w:ascii="Calibri" w:hAnsi="Calibri"/>
          <w:b/>
          <w:bCs/>
          <w:i/>
          <w:iCs/>
          <w:sz w:val="22"/>
          <w:szCs w:val="22"/>
          <w:bdr w:val="none" w:sz="0" w:space="0" w:color="auto" w:frame="1"/>
          <w:lang w:eastAsia="fr-FR"/>
        </w:rPr>
        <w:t>: Mettre</w:t>
      </w:r>
      <w:r w:rsidRPr="00EF2290">
        <w:rPr>
          <w:rFonts w:ascii="Calibri" w:hAnsi="Calibri"/>
          <w:b/>
          <w:bCs/>
          <w:i/>
          <w:iCs/>
          <w:sz w:val="22"/>
          <w:szCs w:val="22"/>
          <w:bdr w:val="none" w:sz="0" w:space="0" w:color="auto" w:frame="1"/>
          <w:lang w:eastAsia="fr-FR"/>
        </w:rPr>
        <w:t xml:space="preserve"> une croix dans les cases correspondantes aux stages sélectionnés</w:t>
      </w: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</w:p>
    <w:p w:rsidR="00EF2290" w:rsidRPr="00EF2290" w:rsidRDefault="00EF2290" w:rsidP="009174EA">
      <w:pPr>
        <w:suppressAutoHyphens w:val="0"/>
        <w:spacing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Retourner le bulletin d’inscription accompagné des chèques de règlement (1 chèque par stage</w:t>
      </w:r>
      <w:r w:rsidR="00FE2DE7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</w:t>
      </w:r>
      <w:r w:rsidR="00FE2DE7">
        <w:rPr>
          <w:rFonts w:ascii="Calibri" w:hAnsi="Calibri"/>
          <w:b/>
          <w:bCs/>
          <w:i/>
          <w:iCs/>
          <w:bdr w:val="none" w:sz="0" w:space="0" w:color="auto" w:frame="1"/>
          <w:lang w:eastAsia="fr-FR"/>
        </w:rPr>
        <w:t>*2</w:t>
      </w:r>
      <w:r w:rsidRPr="00EF2290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>) à</w:t>
      </w:r>
      <w:r w:rsidR="009174EA"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  <w:t xml:space="preserve"> </w:t>
      </w:r>
    </w:p>
    <w:p w:rsidR="00875F81" w:rsidRDefault="00FE2DE7" w:rsidP="00875F81">
      <w:pPr>
        <w:pStyle w:val="Textebrut"/>
        <w:jc w:val="center"/>
      </w:pPr>
      <w:r>
        <w:t>Bernard Lagarrigue</w:t>
      </w:r>
    </w:p>
    <w:p w:rsidR="00FE2DE7" w:rsidRDefault="00FE2DE7" w:rsidP="00875F81">
      <w:pPr>
        <w:pStyle w:val="Textebrut"/>
        <w:jc w:val="center"/>
      </w:pPr>
      <w:r>
        <w:t xml:space="preserve">22 rue Joseph Rolland, 38120 St </w:t>
      </w:r>
      <w:proofErr w:type="spellStart"/>
      <w:r>
        <w:t>Egrève</w:t>
      </w:r>
      <w:proofErr w:type="spellEnd"/>
    </w:p>
    <w:p w:rsidR="00EF2290" w:rsidRPr="00EF2290" w:rsidRDefault="00EF2290" w:rsidP="009174EA">
      <w:pPr>
        <w:suppressAutoHyphens w:val="0"/>
        <w:spacing w:line="276" w:lineRule="auto"/>
        <w:jc w:val="center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</w:p>
    <w:p w:rsidR="00EF2290" w:rsidRPr="00EF2290" w:rsidRDefault="00EF2290" w:rsidP="00EF2290">
      <w:pPr>
        <w:suppressAutoHyphens w:val="0"/>
        <w:spacing w:after="200" w:line="276" w:lineRule="auto"/>
        <w:rPr>
          <w:rFonts w:ascii="Calibri" w:hAnsi="Calibri"/>
          <w:bCs/>
          <w:iCs/>
          <w:sz w:val="22"/>
          <w:szCs w:val="22"/>
          <w:bdr w:val="none" w:sz="0" w:space="0" w:color="auto" w:frame="1"/>
          <w:lang w:eastAsia="fr-FR"/>
        </w:rPr>
      </w:pPr>
      <w:r w:rsidRPr="00EF2290">
        <w:rPr>
          <w:rFonts w:ascii="Calibri" w:hAnsi="Calibri"/>
          <w:bCs/>
          <w:iCs/>
          <w:sz w:val="22"/>
          <w:szCs w:val="22"/>
          <w:u w:val="single"/>
          <w:bdr w:val="none" w:sz="0" w:space="0" w:color="auto" w:frame="1"/>
          <w:lang w:eastAsia="fr-FR"/>
        </w:rPr>
        <w:t>Ordre des chèques : FNCTA 38</w:t>
      </w:r>
    </w:p>
    <w:p w:rsidR="009174EA" w:rsidRDefault="009174EA" w:rsidP="00EF2290">
      <w:pPr>
        <w:suppressAutoHyphens w:val="0"/>
        <w:spacing w:after="200" w:line="276" w:lineRule="auto"/>
        <w:rPr>
          <w:rFonts w:ascii="Calibri" w:hAnsi="Calibri"/>
          <w:b/>
          <w:bCs/>
          <w:i/>
          <w:iCs/>
          <w:bdr w:val="none" w:sz="0" w:space="0" w:color="auto" w:frame="1"/>
          <w:lang w:eastAsia="fr-FR"/>
        </w:rPr>
      </w:pPr>
    </w:p>
    <w:p w:rsidR="00EF2290" w:rsidRPr="009174EA" w:rsidRDefault="00EF2290" w:rsidP="00EF2290">
      <w:pPr>
        <w:suppressAutoHyphens w:val="0"/>
        <w:spacing w:after="200" w:line="276" w:lineRule="auto"/>
        <w:rPr>
          <w:rFonts w:ascii="Calibri" w:hAnsi="Calibri"/>
          <w:b/>
          <w:bCs/>
          <w:bdr w:val="none" w:sz="0" w:space="0" w:color="auto" w:frame="1"/>
          <w:lang w:eastAsia="fr-FR"/>
        </w:rPr>
      </w:pPr>
      <w:r w:rsidRPr="009174EA">
        <w:rPr>
          <w:rFonts w:ascii="Calibri" w:hAnsi="Calibri"/>
          <w:b/>
          <w:bCs/>
          <w:i/>
          <w:iCs/>
          <w:bdr w:val="none" w:sz="0" w:space="0" w:color="auto" w:frame="1"/>
          <w:lang w:eastAsia="fr-FR"/>
        </w:rPr>
        <w:t>*2 : Les chèques servent de réservation et seront encaissés à l'issue du stage. En cas d’annulation du stage, le chèque correspondant sera détruit.</w:t>
      </w:r>
    </w:p>
    <w:p w:rsidR="00EF2290" w:rsidRDefault="00EF2290" w:rsidP="00EF2290">
      <w:pPr>
        <w:suppressAutoHyphens w:val="0"/>
        <w:spacing w:after="200" w:line="276" w:lineRule="auto"/>
        <w:rPr>
          <w:rFonts w:ascii="Calibri" w:hAnsi="Calibri"/>
          <w:b/>
          <w:bCs/>
          <w:sz w:val="22"/>
          <w:szCs w:val="22"/>
          <w:bdr w:val="none" w:sz="0" w:space="0" w:color="auto" w:frame="1"/>
          <w:lang w:eastAsia="fr-FR"/>
        </w:rPr>
      </w:pPr>
    </w:p>
    <w:sectPr w:rsidR="00EF2290" w:rsidSect="00532EFD">
      <w:headerReference w:type="default" r:id="rId11"/>
      <w:footerReference w:type="default" r:id="rId12"/>
      <w:footerReference w:type="first" r:id="rId13"/>
      <w:pgSz w:w="11906" w:h="16838"/>
      <w:pgMar w:top="284" w:right="1417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D97" w:rsidRDefault="00260D97" w:rsidP="00B864E7">
      <w:r>
        <w:separator/>
      </w:r>
    </w:p>
  </w:endnote>
  <w:endnote w:type="continuationSeparator" w:id="0">
    <w:p w:rsidR="00260D97" w:rsidRDefault="00260D97" w:rsidP="00B864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">
    <w:altName w:val="Times New Roman"/>
    <w:panose1 w:val="00000000000000000000"/>
    <w:charset w:val="A3"/>
    <w:family w:val="auto"/>
    <w:notTrueType/>
    <w:pitch w:val="default"/>
    <w:sig w:usb0="20000001" w:usb1="00000000" w:usb2="00000000" w:usb3="00000000" w:csb0="00000100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text" w:tblpY="1"/>
      <w:tblW w:w="5000" w:type="pct"/>
      <w:tblLook w:val="04A0" w:firstRow="1" w:lastRow="0" w:firstColumn="1" w:lastColumn="0" w:noHBand="0" w:noVBand="1"/>
    </w:tblPr>
    <w:tblGrid>
      <w:gridCol w:w="4179"/>
      <w:gridCol w:w="929"/>
      <w:gridCol w:w="4180"/>
    </w:tblGrid>
    <w:tr w:rsidR="00B864E7" w:rsidTr="00B864E7">
      <w:trPr>
        <w:trHeight w:val="151"/>
      </w:trPr>
      <w:tc>
        <w:tcPr>
          <w:tcW w:w="2250" w:type="pct"/>
        </w:tcPr>
        <w:p w:rsidR="00B864E7" w:rsidRDefault="00B864E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 w:val="restart"/>
          <w:noWrap/>
          <w:vAlign w:val="center"/>
        </w:tcPr>
        <w:p w:rsidR="00B864E7" w:rsidRPr="00B864E7" w:rsidRDefault="00B864E7">
          <w:pPr>
            <w:pStyle w:val="Sansinterligne"/>
            <w:rPr>
              <w:rFonts w:asciiTheme="majorHAnsi" w:eastAsiaTheme="majorEastAsia" w:hAnsiTheme="majorHAnsi" w:cstheme="majorBidi"/>
              <w:sz w:val="18"/>
              <w:szCs w:val="18"/>
            </w:rPr>
          </w:pPr>
          <w:r w:rsidRPr="00B864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t xml:space="preserve">Page </w:t>
          </w:r>
          <w:r w:rsidRPr="00B864E7">
            <w:rPr>
              <w:sz w:val="18"/>
              <w:szCs w:val="18"/>
            </w:rPr>
            <w:fldChar w:fldCharType="begin"/>
          </w:r>
          <w:r w:rsidRPr="00B864E7">
            <w:rPr>
              <w:sz w:val="18"/>
              <w:szCs w:val="18"/>
            </w:rPr>
            <w:instrText>PAGE  \* MERGEFORMAT</w:instrText>
          </w:r>
          <w:r w:rsidRPr="00B864E7">
            <w:rPr>
              <w:sz w:val="18"/>
              <w:szCs w:val="18"/>
            </w:rPr>
            <w:fldChar w:fldCharType="separate"/>
          </w:r>
          <w:r w:rsidR="00AB60BC" w:rsidRPr="00AB60BC">
            <w:rPr>
              <w:rFonts w:asciiTheme="majorHAnsi" w:eastAsiaTheme="majorEastAsia" w:hAnsiTheme="majorHAnsi" w:cstheme="majorBidi"/>
              <w:b/>
              <w:bCs/>
              <w:noProof/>
              <w:sz w:val="18"/>
              <w:szCs w:val="18"/>
            </w:rPr>
            <w:t>3</w:t>
          </w:r>
          <w:r w:rsidRPr="00B864E7">
            <w:rPr>
              <w:rFonts w:asciiTheme="majorHAnsi" w:eastAsiaTheme="majorEastAsia" w:hAnsiTheme="majorHAnsi" w:cstheme="majorBidi"/>
              <w:b/>
              <w:bCs/>
              <w:sz w:val="18"/>
              <w:szCs w:val="18"/>
            </w:rPr>
            <w:fldChar w:fldCharType="end"/>
          </w:r>
        </w:p>
      </w:tc>
      <w:tc>
        <w:tcPr>
          <w:tcW w:w="2250" w:type="pct"/>
        </w:tcPr>
        <w:p w:rsidR="00B864E7" w:rsidRDefault="00B864E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  <w:tr w:rsidR="00B864E7" w:rsidTr="00B864E7">
      <w:trPr>
        <w:trHeight w:val="150"/>
      </w:trPr>
      <w:tc>
        <w:tcPr>
          <w:tcW w:w="2250" w:type="pct"/>
        </w:tcPr>
        <w:p w:rsidR="00B864E7" w:rsidRDefault="00B864E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500" w:type="pct"/>
          <w:vMerge/>
        </w:tcPr>
        <w:p w:rsidR="00B864E7" w:rsidRDefault="00B864E7">
          <w:pPr>
            <w:pStyle w:val="En-tte"/>
            <w:jc w:val="center"/>
            <w:rPr>
              <w:rFonts w:asciiTheme="majorHAnsi" w:eastAsiaTheme="majorEastAsia" w:hAnsiTheme="majorHAnsi" w:cstheme="majorBidi"/>
              <w:b/>
              <w:bCs/>
            </w:rPr>
          </w:pPr>
        </w:p>
      </w:tc>
      <w:tc>
        <w:tcPr>
          <w:tcW w:w="2250" w:type="pct"/>
        </w:tcPr>
        <w:p w:rsidR="00B864E7" w:rsidRDefault="00B864E7">
          <w:pPr>
            <w:pStyle w:val="En-tte"/>
            <w:rPr>
              <w:rFonts w:asciiTheme="majorHAnsi" w:eastAsiaTheme="majorEastAsia" w:hAnsiTheme="majorHAnsi" w:cstheme="majorBidi"/>
              <w:b/>
              <w:bCs/>
            </w:rPr>
          </w:pPr>
        </w:p>
      </w:tc>
    </w:tr>
  </w:tbl>
  <w:p w:rsidR="00B864E7" w:rsidRDefault="00B864E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2EFD" w:rsidRDefault="00532EFD">
    <w:pPr>
      <w:ind w:right="260"/>
      <w:rPr>
        <w:color w:val="0F243E" w:themeColor="text2" w:themeShade="80"/>
        <w:sz w:val="26"/>
        <w:szCs w:val="26"/>
      </w:rPr>
    </w:pPr>
  </w:p>
  <w:p w:rsidR="00532EFD" w:rsidRDefault="00532EFD">
    <w:pPr>
      <w:pStyle w:val="Pieddepage"/>
    </w:pPr>
    <w:r>
      <w:rPr>
        <w:noProof/>
        <w:color w:val="1F497D" w:themeColor="text2"/>
        <w:sz w:val="26"/>
        <w:szCs w:val="26"/>
        <w:lang w:eastAsia="fr-F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0DAF7BB" wp14:editId="0B5E8439">
              <wp:simplePos x="0" y="0"/>
              <wp:positionH relativeFrom="page">
                <wp:posOffset>3793490</wp:posOffset>
              </wp:positionH>
              <wp:positionV relativeFrom="page">
                <wp:posOffset>10114915</wp:posOffset>
              </wp:positionV>
              <wp:extent cx="388620" cy="313055"/>
              <wp:effectExtent l="0" t="0" r="3175" b="0"/>
              <wp:wrapNone/>
              <wp:docPr id="49" name="Zone de text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8620" cy="31305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32EFD" w:rsidRPr="00532EFD" w:rsidRDefault="00532EFD">
                          <w:pPr>
                            <w:jc w:val="center"/>
                            <w:rPr>
                              <w:b/>
                              <w:color w:val="0F243E" w:themeColor="text2" w:themeShade="80"/>
                              <w:sz w:val="18"/>
                              <w:szCs w:val="18"/>
                            </w:rPr>
                          </w:pPr>
                          <w:r w:rsidRPr="00532EFD">
                            <w:rPr>
                              <w:b/>
                              <w:color w:val="0F243E" w:themeColor="text2" w:themeShade="80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532EFD">
                            <w:rPr>
                              <w:b/>
                              <w:color w:val="0F243E" w:themeColor="text2" w:themeShade="80"/>
                              <w:sz w:val="18"/>
                              <w:szCs w:val="18"/>
                            </w:rPr>
                            <w:instrText>PAGE  \* Arabic  \* MERGEFORMAT</w:instrText>
                          </w:r>
                          <w:r w:rsidRPr="00532EFD">
                            <w:rPr>
                              <w:b/>
                              <w:color w:val="0F243E" w:themeColor="text2" w:themeShade="80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B60BC">
                            <w:rPr>
                              <w:b/>
                              <w:noProof/>
                              <w:color w:val="0F243E" w:themeColor="text2" w:themeShade="80"/>
                              <w:sz w:val="18"/>
                              <w:szCs w:val="18"/>
                            </w:rPr>
                            <w:t>1</w:t>
                          </w:r>
                          <w:r w:rsidRPr="00532EFD">
                            <w:rPr>
                              <w:b/>
                              <w:color w:val="0F243E" w:themeColor="text2" w:themeShade="8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9" o:spid="_x0000_s1026" type="#_x0000_t202" style="position:absolute;margin-left:298.7pt;margin-top:796.45pt;width:30.6pt;height:24.65pt;z-index:251662336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" fillcolor="white [3201]" stroked="f" strokeweight=".5pt">
              <v:textbox style="mso-fit-shape-to-text:t" inset="0,,0">
                <w:txbxContent>
                  <w:p w:rsidR="00532EFD" w:rsidRPr="00532EFD" w:rsidRDefault="00532EFD">
                    <w:pPr>
                      <w:jc w:val="center"/>
                      <w:rPr>
                        <w:b/>
                        <w:color w:val="0F243E" w:themeColor="text2" w:themeShade="80"/>
                        <w:sz w:val="18"/>
                        <w:szCs w:val="18"/>
                      </w:rPr>
                    </w:pPr>
                    <w:r w:rsidRPr="00532EFD">
                      <w:rPr>
                        <w:b/>
                        <w:color w:val="0F243E" w:themeColor="text2" w:themeShade="80"/>
                        <w:sz w:val="18"/>
                        <w:szCs w:val="18"/>
                      </w:rPr>
                      <w:fldChar w:fldCharType="begin"/>
                    </w:r>
                    <w:r w:rsidRPr="00532EFD">
                      <w:rPr>
                        <w:b/>
                        <w:color w:val="0F243E" w:themeColor="text2" w:themeShade="80"/>
                        <w:sz w:val="18"/>
                        <w:szCs w:val="18"/>
                      </w:rPr>
                      <w:instrText>PAGE  \* Arabic  \* MERGEFORMAT</w:instrText>
                    </w:r>
                    <w:r w:rsidRPr="00532EFD">
                      <w:rPr>
                        <w:b/>
                        <w:color w:val="0F243E" w:themeColor="text2" w:themeShade="80"/>
                        <w:sz w:val="18"/>
                        <w:szCs w:val="18"/>
                      </w:rPr>
                      <w:fldChar w:fldCharType="separate"/>
                    </w:r>
                    <w:r w:rsidR="00AB60BC">
                      <w:rPr>
                        <w:b/>
                        <w:noProof/>
                        <w:color w:val="0F243E" w:themeColor="text2" w:themeShade="80"/>
                        <w:sz w:val="18"/>
                        <w:szCs w:val="18"/>
                      </w:rPr>
                      <w:t>1</w:t>
                    </w:r>
                    <w:r w:rsidRPr="00532EFD">
                      <w:rPr>
                        <w:b/>
                        <w:color w:val="0F243E" w:themeColor="text2" w:themeShade="8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D97" w:rsidRDefault="00260D97" w:rsidP="00B864E7">
      <w:r>
        <w:separator/>
      </w:r>
    </w:p>
  </w:footnote>
  <w:footnote w:type="continuationSeparator" w:id="0">
    <w:p w:rsidR="00260D97" w:rsidRDefault="00260D97" w:rsidP="00B864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1199" w:type="dxa"/>
      <w:tblInd w:w="-105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5"/>
      <w:gridCol w:w="1984"/>
    </w:tblGrid>
    <w:tr w:rsidR="00B864E7" w:rsidRPr="00B864E7" w:rsidTr="00B864E7">
      <w:tc>
        <w:tcPr>
          <w:tcW w:w="9215" w:type="dxa"/>
          <w:shd w:val="clear" w:color="auto" w:fill="auto"/>
        </w:tcPr>
        <w:p w:rsidR="00B864E7" w:rsidRPr="00B864E7" w:rsidRDefault="00B864E7" w:rsidP="00B864E7">
          <w:pPr>
            <w:snapToGrid w:val="0"/>
          </w:pPr>
          <w:r w:rsidRPr="00B864E7">
            <w:rPr>
              <w:rFonts w:ascii="Arial" w:hAnsi="Arial"/>
              <w:b/>
              <w:sz w:val="40"/>
            </w:rPr>
            <w:t>F</w:t>
          </w:r>
          <w:r w:rsidRPr="00B864E7">
            <w:rPr>
              <w:rFonts w:ascii="Arial" w:hAnsi="Arial"/>
              <w:sz w:val="30"/>
            </w:rPr>
            <w:t xml:space="preserve">édération </w:t>
          </w:r>
          <w:r w:rsidRPr="00B864E7">
            <w:rPr>
              <w:rFonts w:ascii="Arial" w:hAnsi="Arial"/>
              <w:b/>
              <w:sz w:val="40"/>
            </w:rPr>
            <w:t>N</w:t>
          </w:r>
          <w:r w:rsidRPr="00B864E7">
            <w:rPr>
              <w:rFonts w:ascii="Arial" w:hAnsi="Arial"/>
              <w:sz w:val="30"/>
            </w:rPr>
            <w:t xml:space="preserve">ationale des </w:t>
          </w:r>
          <w:r w:rsidRPr="00B864E7">
            <w:rPr>
              <w:rFonts w:ascii="Arial" w:hAnsi="Arial"/>
              <w:b/>
              <w:sz w:val="40"/>
            </w:rPr>
            <w:t>C</w:t>
          </w:r>
          <w:r w:rsidRPr="00B864E7">
            <w:rPr>
              <w:rFonts w:ascii="Arial" w:hAnsi="Arial"/>
              <w:sz w:val="30"/>
            </w:rPr>
            <w:t xml:space="preserve">ompagnies de </w:t>
          </w:r>
          <w:r w:rsidRPr="00B864E7">
            <w:rPr>
              <w:rFonts w:ascii="Arial" w:hAnsi="Arial"/>
              <w:b/>
              <w:sz w:val="40"/>
            </w:rPr>
            <w:t>T</w:t>
          </w:r>
          <w:r w:rsidRPr="00B864E7">
            <w:rPr>
              <w:rFonts w:ascii="Arial" w:hAnsi="Arial"/>
              <w:sz w:val="30"/>
            </w:rPr>
            <w:t>héâtre et d’</w:t>
          </w:r>
          <w:r w:rsidRPr="00B864E7">
            <w:rPr>
              <w:rFonts w:ascii="Arial" w:hAnsi="Arial"/>
              <w:b/>
              <w:sz w:val="40"/>
            </w:rPr>
            <w:t>A</w:t>
          </w:r>
          <w:r w:rsidRPr="00B864E7">
            <w:rPr>
              <w:rFonts w:ascii="Arial" w:hAnsi="Arial"/>
              <w:sz w:val="30"/>
            </w:rPr>
            <w:t>nimation</w:t>
          </w:r>
        </w:p>
        <w:p w:rsidR="00B864E7" w:rsidRPr="00B864E7" w:rsidRDefault="00B864E7" w:rsidP="00B864E7"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A64DF04" wp14:editId="5ACC4EBB">
                    <wp:simplePos x="0" y="0"/>
                    <wp:positionH relativeFrom="column">
                      <wp:posOffset>-12065</wp:posOffset>
                    </wp:positionH>
                    <wp:positionV relativeFrom="paragraph">
                      <wp:posOffset>85090</wp:posOffset>
                    </wp:positionV>
                    <wp:extent cx="5669915" cy="635"/>
                    <wp:effectExtent l="0" t="0" r="0" b="0"/>
                    <wp:wrapNone/>
                    <wp:docPr id="3" name="Connecteur droit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7632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necteur droit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6.7pt" to="445.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" strokeweight="2.12mm">
                    <v:stroke joinstyle="miter"/>
                  </v:line>
                </w:pict>
              </mc:Fallback>
            </mc:AlternateContent>
          </w:r>
          <w:r>
            <w:rPr>
              <w:noProof/>
              <w:lang w:eastAsia="fr-FR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6AF53133" wp14:editId="5B6D667D">
                    <wp:simplePos x="0" y="0"/>
                    <wp:positionH relativeFrom="column">
                      <wp:posOffset>-12065</wp:posOffset>
                    </wp:positionH>
                    <wp:positionV relativeFrom="paragraph">
                      <wp:posOffset>183515</wp:posOffset>
                    </wp:positionV>
                    <wp:extent cx="5669915" cy="635"/>
                    <wp:effectExtent l="0" t="0" r="0" b="0"/>
                    <wp:wrapNone/>
                    <wp:docPr id="2" name="Connecteur droit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669915" cy="635"/>
                            </a:xfrm>
                            <a:prstGeom prst="line">
                              <a:avLst/>
                            </a:prstGeom>
                            <a:noFill/>
                            <a:ln w="76320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id="Connecteur droit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5pt,14.45pt" to="44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" strokecolor="red" strokeweight="2.12mm">
                    <v:stroke joinstyle="miter"/>
                  </v:line>
                </w:pict>
              </mc:Fallback>
            </mc:AlternateContent>
          </w:r>
        </w:p>
      </w:tc>
      <w:tc>
        <w:tcPr>
          <w:tcW w:w="1984" w:type="dxa"/>
          <w:shd w:val="clear" w:color="auto" w:fill="auto"/>
        </w:tcPr>
        <w:p w:rsidR="00B864E7" w:rsidRPr="00B864E7" w:rsidRDefault="00B864E7" w:rsidP="00B864E7">
          <w:pPr>
            <w:snapToGrid w:val="0"/>
            <w:jc w:val="center"/>
            <w:rPr>
              <w:b/>
            </w:rPr>
          </w:pPr>
          <w:r>
            <w:rPr>
              <w:noProof/>
              <w:lang w:eastAsia="fr-FR"/>
            </w:rPr>
            <w:drawing>
              <wp:inline distT="0" distB="0" distL="0" distR="0" wp14:anchorId="0F01B815" wp14:editId="4FFFBBF8">
                <wp:extent cx="685800" cy="685800"/>
                <wp:effectExtent l="0" t="0" r="0" b="0"/>
                <wp:docPr id="1" name="Image 1" descr="LOGO_Fncta_20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Fncta_20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858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9083A" w:rsidRPr="00B864E7" w:rsidRDefault="0049083A" w:rsidP="0049083A">
    <w:pPr>
      <w:rPr>
        <w:b/>
      </w:rPr>
    </w:pPr>
    <w:r w:rsidRPr="00B864E7">
      <w:rPr>
        <w:b/>
      </w:rPr>
      <w:t>Comité Départemental ISERE</w:t>
    </w:r>
  </w:p>
  <w:p w:rsidR="0049083A" w:rsidRPr="00387F47" w:rsidRDefault="0049083A" w:rsidP="0049083A">
    <w:pPr>
      <w:rPr>
        <w:b/>
      </w:rPr>
    </w:pPr>
    <w:r>
      <w:rPr>
        <w:b/>
      </w:rPr>
      <w:t>Bernard Lagarrigue</w:t>
    </w:r>
    <w:r w:rsidRPr="00387F47">
      <w:rPr>
        <w:b/>
      </w:rPr>
      <w:t xml:space="preserve"> </w:t>
    </w:r>
    <w:r>
      <w:rPr>
        <w:b/>
      </w:rPr>
      <w:t>–</w:t>
    </w:r>
    <w:r w:rsidRPr="00387F47">
      <w:rPr>
        <w:b/>
      </w:rPr>
      <w:t xml:space="preserve"> </w:t>
    </w:r>
    <w:r>
      <w:rPr>
        <w:b/>
      </w:rPr>
      <w:t xml:space="preserve">Président – 22 rue Joseph Rolland – 38120 St </w:t>
    </w:r>
    <w:proofErr w:type="spellStart"/>
    <w:r>
      <w:rPr>
        <w:b/>
      </w:rPr>
      <w:t>Egrève</w:t>
    </w:r>
    <w:proofErr w:type="spellEnd"/>
  </w:p>
  <w:p w:rsidR="0049083A" w:rsidRPr="00B864E7" w:rsidRDefault="00260D97" w:rsidP="0049083A">
    <w:pPr>
      <w:keepNext/>
      <w:numPr>
        <w:ilvl w:val="3"/>
        <w:numId w:val="5"/>
      </w:numPr>
      <w:outlineLvl w:val="3"/>
      <w:rPr>
        <w:sz w:val="24"/>
      </w:rPr>
    </w:pPr>
    <w:hyperlink r:id="rId2" w:history="1">
      <w:r w:rsidR="0049083A" w:rsidRPr="00B864E7">
        <w:rPr>
          <w:color w:val="0000FF"/>
          <w:sz w:val="24"/>
          <w:u w:val="single"/>
        </w:rPr>
        <w:t>http://fncta-rhone-alpes.fr/</w:t>
      </w:r>
    </w:hyperlink>
  </w:p>
  <w:p w:rsidR="00B864E7" w:rsidRDefault="00B864E7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4D22A47"/>
    <w:multiLevelType w:val="hybridMultilevel"/>
    <w:tmpl w:val="2D58E1DE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C071A5F"/>
    <w:multiLevelType w:val="hybridMultilevel"/>
    <w:tmpl w:val="10E442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pStyle w:val="Titre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09265B"/>
    <w:multiLevelType w:val="hybridMultilevel"/>
    <w:tmpl w:val="BCBE61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D17AB"/>
    <w:multiLevelType w:val="hybridMultilevel"/>
    <w:tmpl w:val="3C668AD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1BD85264"/>
    <w:multiLevelType w:val="hybridMultilevel"/>
    <w:tmpl w:val="3A98585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51A8B"/>
    <w:multiLevelType w:val="hybridMultilevel"/>
    <w:tmpl w:val="EC74C9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E4CD9"/>
    <w:multiLevelType w:val="hybridMultilevel"/>
    <w:tmpl w:val="E70C608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>
    <w:nsid w:val="2C5752A3"/>
    <w:multiLevelType w:val="hybridMultilevel"/>
    <w:tmpl w:val="01C08B2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2CE100C6"/>
    <w:multiLevelType w:val="hybridMultilevel"/>
    <w:tmpl w:val="CBFE5C2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ED431BA"/>
    <w:multiLevelType w:val="hybridMultilevel"/>
    <w:tmpl w:val="EE5A84E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>
    <w:nsid w:val="350408C3"/>
    <w:multiLevelType w:val="hybridMultilevel"/>
    <w:tmpl w:val="9DB479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925530"/>
    <w:multiLevelType w:val="hybridMultilevel"/>
    <w:tmpl w:val="6D86509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7407B2"/>
    <w:multiLevelType w:val="hybridMultilevel"/>
    <w:tmpl w:val="C4569EA0"/>
    <w:lvl w:ilvl="0" w:tplc="9F006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0400FB0"/>
    <w:multiLevelType w:val="hybridMultilevel"/>
    <w:tmpl w:val="F7D2BBC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CD2643D"/>
    <w:multiLevelType w:val="hybridMultilevel"/>
    <w:tmpl w:val="6A5EF6F6"/>
    <w:lvl w:ilvl="0" w:tplc="2750AAB6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>
    <w:nsid w:val="4F5C2F83"/>
    <w:multiLevelType w:val="hybridMultilevel"/>
    <w:tmpl w:val="C8308F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BC4CEB"/>
    <w:multiLevelType w:val="hybridMultilevel"/>
    <w:tmpl w:val="03148B38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>
    <w:nsid w:val="56D86FC1"/>
    <w:multiLevelType w:val="hybridMultilevel"/>
    <w:tmpl w:val="FD08DB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AE8319F"/>
    <w:multiLevelType w:val="hybridMultilevel"/>
    <w:tmpl w:val="A3B4C02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5CF74221"/>
    <w:multiLevelType w:val="hybridMultilevel"/>
    <w:tmpl w:val="41C475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366EA9"/>
    <w:multiLevelType w:val="hybridMultilevel"/>
    <w:tmpl w:val="3BEC463A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>
    <w:nsid w:val="73C3442F"/>
    <w:multiLevelType w:val="hybridMultilevel"/>
    <w:tmpl w:val="DDB4E680"/>
    <w:lvl w:ilvl="0" w:tplc="B94293EA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748260F9"/>
    <w:multiLevelType w:val="hybridMultilevel"/>
    <w:tmpl w:val="1828F612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7F9E1238"/>
    <w:multiLevelType w:val="hybridMultilevel"/>
    <w:tmpl w:val="235625A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5"/>
  </w:num>
  <w:num w:numId="4">
    <w:abstractNumId w:val="14"/>
  </w:num>
  <w:num w:numId="5">
    <w:abstractNumId w:val="0"/>
  </w:num>
  <w:num w:numId="6">
    <w:abstractNumId w:val="3"/>
  </w:num>
  <w:num w:numId="7">
    <w:abstractNumId w:val="16"/>
  </w:num>
  <w:num w:numId="8">
    <w:abstractNumId w:val="11"/>
  </w:num>
  <w:num w:numId="9">
    <w:abstractNumId w:val="9"/>
  </w:num>
  <w:num w:numId="10">
    <w:abstractNumId w:val="23"/>
  </w:num>
  <w:num w:numId="11">
    <w:abstractNumId w:val="10"/>
  </w:num>
  <w:num w:numId="12">
    <w:abstractNumId w:val="7"/>
  </w:num>
  <w:num w:numId="13">
    <w:abstractNumId w:val="21"/>
  </w:num>
  <w:num w:numId="14">
    <w:abstractNumId w:val="17"/>
  </w:num>
  <w:num w:numId="15">
    <w:abstractNumId w:val="20"/>
  </w:num>
  <w:num w:numId="16">
    <w:abstractNumId w:val="6"/>
  </w:num>
  <w:num w:numId="17">
    <w:abstractNumId w:val="13"/>
  </w:num>
  <w:num w:numId="18">
    <w:abstractNumId w:val="15"/>
  </w:num>
  <w:num w:numId="19">
    <w:abstractNumId w:val="22"/>
  </w:num>
  <w:num w:numId="20">
    <w:abstractNumId w:val="8"/>
  </w:num>
  <w:num w:numId="21">
    <w:abstractNumId w:val="19"/>
  </w:num>
  <w:num w:numId="22">
    <w:abstractNumId w:val="1"/>
  </w:num>
  <w:num w:numId="23">
    <w:abstractNumId w:val="4"/>
  </w:num>
  <w:num w:numId="24">
    <w:abstractNumId w:val="24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4E7"/>
    <w:rsid w:val="00003DE0"/>
    <w:rsid w:val="00011119"/>
    <w:rsid w:val="0001288F"/>
    <w:rsid w:val="0001348C"/>
    <w:rsid w:val="000158DF"/>
    <w:rsid w:val="00022A50"/>
    <w:rsid w:val="00024E4E"/>
    <w:rsid w:val="000274E2"/>
    <w:rsid w:val="00034000"/>
    <w:rsid w:val="000434ED"/>
    <w:rsid w:val="0004392D"/>
    <w:rsid w:val="000445BC"/>
    <w:rsid w:val="00045AE3"/>
    <w:rsid w:val="000507FF"/>
    <w:rsid w:val="00050E1C"/>
    <w:rsid w:val="00051F80"/>
    <w:rsid w:val="000522FB"/>
    <w:rsid w:val="0005754F"/>
    <w:rsid w:val="00065903"/>
    <w:rsid w:val="0006612E"/>
    <w:rsid w:val="0007026B"/>
    <w:rsid w:val="00075A21"/>
    <w:rsid w:val="00076E34"/>
    <w:rsid w:val="000778FE"/>
    <w:rsid w:val="00084CB4"/>
    <w:rsid w:val="00085627"/>
    <w:rsid w:val="00086A9F"/>
    <w:rsid w:val="000872C8"/>
    <w:rsid w:val="00096629"/>
    <w:rsid w:val="00096C12"/>
    <w:rsid w:val="000A029F"/>
    <w:rsid w:val="000A638F"/>
    <w:rsid w:val="000B16E7"/>
    <w:rsid w:val="000B1A52"/>
    <w:rsid w:val="000B6C18"/>
    <w:rsid w:val="000B71FF"/>
    <w:rsid w:val="000C3B93"/>
    <w:rsid w:val="000C3F96"/>
    <w:rsid w:val="000C406D"/>
    <w:rsid w:val="000C7D6B"/>
    <w:rsid w:val="000D29FD"/>
    <w:rsid w:val="000D3972"/>
    <w:rsid w:val="000D4366"/>
    <w:rsid w:val="000D5C1F"/>
    <w:rsid w:val="000D77F7"/>
    <w:rsid w:val="000E0BEC"/>
    <w:rsid w:val="000E162D"/>
    <w:rsid w:val="000F1C65"/>
    <w:rsid w:val="001018A6"/>
    <w:rsid w:val="00104343"/>
    <w:rsid w:val="001044A9"/>
    <w:rsid w:val="001148FE"/>
    <w:rsid w:val="00126858"/>
    <w:rsid w:val="0013099C"/>
    <w:rsid w:val="00134B9C"/>
    <w:rsid w:val="001415ED"/>
    <w:rsid w:val="00143AAD"/>
    <w:rsid w:val="00144665"/>
    <w:rsid w:val="00144E76"/>
    <w:rsid w:val="00145D7B"/>
    <w:rsid w:val="00152297"/>
    <w:rsid w:val="00155803"/>
    <w:rsid w:val="00155D04"/>
    <w:rsid w:val="0016007A"/>
    <w:rsid w:val="00160DE7"/>
    <w:rsid w:val="0016492F"/>
    <w:rsid w:val="00171960"/>
    <w:rsid w:val="00171AFC"/>
    <w:rsid w:val="00173D12"/>
    <w:rsid w:val="00176370"/>
    <w:rsid w:val="00181A66"/>
    <w:rsid w:val="00185B85"/>
    <w:rsid w:val="00192F70"/>
    <w:rsid w:val="00193BE4"/>
    <w:rsid w:val="0019505F"/>
    <w:rsid w:val="001A0927"/>
    <w:rsid w:val="001A3D39"/>
    <w:rsid w:val="001B67C4"/>
    <w:rsid w:val="001C1AC1"/>
    <w:rsid w:val="001C4CE2"/>
    <w:rsid w:val="001C5EFE"/>
    <w:rsid w:val="001C614B"/>
    <w:rsid w:val="001D4CC6"/>
    <w:rsid w:val="001D5A1C"/>
    <w:rsid w:val="001D68E3"/>
    <w:rsid w:val="001D68FC"/>
    <w:rsid w:val="001D785C"/>
    <w:rsid w:val="001E17A9"/>
    <w:rsid w:val="001E1F16"/>
    <w:rsid w:val="001E3CC1"/>
    <w:rsid w:val="001E6500"/>
    <w:rsid w:val="001E6B78"/>
    <w:rsid w:val="001E6FB8"/>
    <w:rsid w:val="001E7C26"/>
    <w:rsid w:val="001F05B7"/>
    <w:rsid w:val="001F124B"/>
    <w:rsid w:val="001F7FC9"/>
    <w:rsid w:val="00202C23"/>
    <w:rsid w:val="00204970"/>
    <w:rsid w:val="002049E1"/>
    <w:rsid w:val="002052F3"/>
    <w:rsid w:val="00216FD3"/>
    <w:rsid w:val="00221E05"/>
    <w:rsid w:val="00223C53"/>
    <w:rsid w:val="00225A76"/>
    <w:rsid w:val="00230959"/>
    <w:rsid w:val="00240259"/>
    <w:rsid w:val="002409EB"/>
    <w:rsid w:val="0025005F"/>
    <w:rsid w:val="00250325"/>
    <w:rsid w:val="00260D97"/>
    <w:rsid w:val="00261769"/>
    <w:rsid w:val="002622FC"/>
    <w:rsid w:val="002645E3"/>
    <w:rsid w:val="00274191"/>
    <w:rsid w:val="00277F0E"/>
    <w:rsid w:val="002914F3"/>
    <w:rsid w:val="0029180F"/>
    <w:rsid w:val="00295045"/>
    <w:rsid w:val="0029548C"/>
    <w:rsid w:val="00295E58"/>
    <w:rsid w:val="002964CA"/>
    <w:rsid w:val="002A3B06"/>
    <w:rsid w:val="002A53A5"/>
    <w:rsid w:val="002A77A4"/>
    <w:rsid w:val="002B3020"/>
    <w:rsid w:val="002B4F51"/>
    <w:rsid w:val="002B5B70"/>
    <w:rsid w:val="002B6A9A"/>
    <w:rsid w:val="002B6B42"/>
    <w:rsid w:val="002C41B9"/>
    <w:rsid w:val="002C68CB"/>
    <w:rsid w:val="002D2233"/>
    <w:rsid w:val="002D32F4"/>
    <w:rsid w:val="002D4300"/>
    <w:rsid w:val="002D6C2B"/>
    <w:rsid w:val="002D71BE"/>
    <w:rsid w:val="002E39FD"/>
    <w:rsid w:val="002E47B7"/>
    <w:rsid w:val="002E6213"/>
    <w:rsid w:val="002F044B"/>
    <w:rsid w:val="002F46FA"/>
    <w:rsid w:val="002F4799"/>
    <w:rsid w:val="00301A47"/>
    <w:rsid w:val="003028CE"/>
    <w:rsid w:val="00310656"/>
    <w:rsid w:val="003120FE"/>
    <w:rsid w:val="0031240A"/>
    <w:rsid w:val="003133DF"/>
    <w:rsid w:val="00327607"/>
    <w:rsid w:val="00337269"/>
    <w:rsid w:val="00337E66"/>
    <w:rsid w:val="003405C8"/>
    <w:rsid w:val="00343F84"/>
    <w:rsid w:val="00350955"/>
    <w:rsid w:val="00354860"/>
    <w:rsid w:val="00354FCC"/>
    <w:rsid w:val="003627EE"/>
    <w:rsid w:val="0036593A"/>
    <w:rsid w:val="00366777"/>
    <w:rsid w:val="00376117"/>
    <w:rsid w:val="00377AE3"/>
    <w:rsid w:val="00377B9F"/>
    <w:rsid w:val="003800EE"/>
    <w:rsid w:val="003814DA"/>
    <w:rsid w:val="00382FF1"/>
    <w:rsid w:val="00385272"/>
    <w:rsid w:val="003857C4"/>
    <w:rsid w:val="00387F10"/>
    <w:rsid w:val="00387F47"/>
    <w:rsid w:val="003919D7"/>
    <w:rsid w:val="00394166"/>
    <w:rsid w:val="003963D0"/>
    <w:rsid w:val="00396A21"/>
    <w:rsid w:val="003A147D"/>
    <w:rsid w:val="003A4048"/>
    <w:rsid w:val="003B0D5F"/>
    <w:rsid w:val="003C20FE"/>
    <w:rsid w:val="003C2842"/>
    <w:rsid w:val="003C4C42"/>
    <w:rsid w:val="003C5B60"/>
    <w:rsid w:val="003C681A"/>
    <w:rsid w:val="003D034E"/>
    <w:rsid w:val="003D08E6"/>
    <w:rsid w:val="003D6E98"/>
    <w:rsid w:val="003D73AB"/>
    <w:rsid w:val="003E3D40"/>
    <w:rsid w:val="003E5100"/>
    <w:rsid w:val="003E538F"/>
    <w:rsid w:val="003F19A0"/>
    <w:rsid w:val="003F61FE"/>
    <w:rsid w:val="003F7D71"/>
    <w:rsid w:val="00403862"/>
    <w:rsid w:val="0040632B"/>
    <w:rsid w:val="00407F8E"/>
    <w:rsid w:val="004158B6"/>
    <w:rsid w:val="00415D62"/>
    <w:rsid w:val="004167CD"/>
    <w:rsid w:val="00416ACC"/>
    <w:rsid w:val="004177FA"/>
    <w:rsid w:val="00422ED0"/>
    <w:rsid w:val="0042396F"/>
    <w:rsid w:val="00424802"/>
    <w:rsid w:val="00425574"/>
    <w:rsid w:val="00425821"/>
    <w:rsid w:val="00433F22"/>
    <w:rsid w:val="0043535F"/>
    <w:rsid w:val="00442583"/>
    <w:rsid w:val="00442FAE"/>
    <w:rsid w:val="004465D9"/>
    <w:rsid w:val="00446968"/>
    <w:rsid w:val="00461381"/>
    <w:rsid w:val="004632D5"/>
    <w:rsid w:val="004721B1"/>
    <w:rsid w:val="00475024"/>
    <w:rsid w:val="004801F0"/>
    <w:rsid w:val="00481CA0"/>
    <w:rsid w:val="00484664"/>
    <w:rsid w:val="00484739"/>
    <w:rsid w:val="00487002"/>
    <w:rsid w:val="0049083A"/>
    <w:rsid w:val="00497187"/>
    <w:rsid w:val="004971A4"/>
    <w:rsid w:val="00497970"/>
    <w:rsid w:val="00497CF6"/>
    <w:rsid w:val="004A2F1E"/>
    <w:rsid w:val="004A4386"/>
    <w:rsid w:val="004A6BA1"/>
    <w:rsid w:val="004A7ED8"/>
    <w:rsid w:val="004B3D09"/>
    <w:rsid w:val="004B6981"/>
    <w:rsid w:val="004C5318"/>
    <w:rsid w:val="004D0E0D"/>
    <w:rsid w:val="004D2883"/>
    <w:rsid w:val="004D5BBF"/>
    <w:rsid w:val="004D633C"/>
    <w:rsid w:val="004D7232"/>
    <w:rsid w:val="004D74D1"/>
    <w:rsid w:val="004E15ED"/>
    <w:rsid w:val="004E4EF9"/>
    <w:rsid w:val="004E5541"/>
    <w:rsid w:val="004E6627"/>
    <w:rsid w:val="004E7EA9"/>
    <w:rsid w:val="004F0FB1"/>
    <w:rsid w:val="004F1184"/>
    <w:rsid w:val="004F32DB"/>
    <w:rsid w:val="004F448A"/>
    <w:rsid w:val="004F5792"/>
    <w:rsid w:val="004F61D6"/>
    <w:rsid w:val="004F6D54"/>
    <w:rsid w:val="00500619"/>
    <w:rsid w:val="00501B5E"/>
    <w:rsid w:val="00504F5D"/>
    <w:rsid w:val="005056E3"/>
    <w:rsid w:val="005068EC"/>
    <w:rsid w:val="00507ED5"/>
    <w:rsid w:val="005119E8"/>
    <w:rsid w:val="005158BC"/>
    <w:rsid w:val="005167BF"/>
    <w:rsid w:val="00531181"/>
    <w:rsid w:val="00532EFD"/>
    <w:rsid w:val="00535A77"/>
    <w:rsid w:val="00541B61"/>
    <w:rsid w:val="00544471"/>
    <w:rsid w:val="00545786"/>
    <w:rsid w:val="00560D79"/>
    <w:rsid w:val="00561086"/>
    <w:rsid w:val="00565701"/>
    <w:rsid w:val="0057619F"/>
    <w:rsid w:val="00576F22"/>
    <w:rsid w:val="005779AC"/>
    <w:rsid w:val="00584447"/>
    <w:rsid w:val="0058663F"/>
    <w:rsid w:val="00590FE7"/>
    <w:rsid w:val="00593083"/>
    <w:rsid w:val="00593F6D"/>
    <w:rsid w:val="005A0803"/>
    <w:rsid w:val="005A320E"/>
    <w:rsid w:val="005A337A"/>
    <w:rsid w:val="005A3C26"/>
    <w:rsid w:val="005A5D67"/>
    <w:rsid w:val="005A6BAB"/>
    <w:rsid w:val="005A7CC4"/>
    <w:rsid w:val="005B0E1C"/>
    <w:rsid w:val="005C25B8"/>
    <w:rsid w:val="005C35F0"/>
    <w:rsid w:val="005C3DDC"/>
    <w:rsid w:val="005C6837"/>
    <w:rsid w:val="005C6983"/>
    <w:rsid w:val="005C7BF5"/>
    <w:rsid w:val="005C7ED3"/>
    <w:rsid w:val="005D1AE2"/>
    <w:rsid w:val="005D7317"/>
    <w:rsid w:val="005D73CA"/>
    <w:rsid w:val="005D7815"/>
    <w:rsid w:val="005E1C2C"/>
    <w:rsid w:val="005E4943"/>
    <w:rsid w:val="005E5513"/>
    <w:rsid w:val="005F467F"/>
    <w:rsid w:val="005F4B3C"/>
    <w:rsid w:val="005F5F46"/>
    <w:rsid w:val="006040DA"/>
    <w:rsid w:val="00604DBE"/>
    <w:rsid w:val="00605F40"/>
    <w:rsid w:val="006116A7"/>
    <w:rsid w:val="006137A7"/>
    <w:rsid w:val="00615C63"/>
    <w:rsid w:val="006169AB"/>
    <w:rsid w:val="00617227"/>
    <w:rsid w:val="00627A5A"/>
    <w:rsid w:val="00637B3C"/>
    <w:rsid w:val="0064100E"/>
    <w:rsid w:val="0064714C"/>
    <w:rsid w:val="00652A51"/>
    <w:rsid w:val="00652EC8"/>
    <w:rsid w:val="00654D3C"/>
    <w:rsid w:val="006628C7"/>
    <w:rsid w:val="00662C8D"/>
    <w:rsid w:val="00662FCC"/>
    <w:rsid w:val="00670535"/>
    <w:rsid w:val="0067538B"/>
    <w:rsid w:val="00683DB6"/>
    <w:rsid w:val="00684B64"/>
    <w:rsid w:val="006910EC"/>
    <w:rsid w:val="00691FB9"/>
    <w:rsid w:val="006A45FA"/>
    <w:rsid w:val="006A5E5D"/>
    <w:rsid w:val="006A6DFF"/>
    <w:rsid w:val="006B2FA4"/>
    <w:rsid w:val="006B5AF3"/>
    <w:rsid w:val="006B79E1"/>
    <w:rsid w:val="006C057B"/>
    <w:rsid w:val="006D223D"/>
    <w:rsid w:val="006D6863"/>
    <w:rsid w:val="006F7307"/>
    <w:rsid w:val="0070466D"/>
    <w:rsid w:val="00715D1C"/>
    <w:rsid w:val="00717BB3"/>
    <w:rsid w:val="00726162"/>
    <w:rsid w:val="00730A4E"/>
    <w:rsid w:val="007324CA"/>
    <w:rsid w:val="00732C28"/>
    <w:rsid w:val="00733671"/>
    <w:rsid w:val="007336A9"/>
    <w:rsid w:val="0073371D"/>
    <w:rsid w:val="00733E34"/>
    <w:rsid w:val="00734D32"/>
    <w:rsid w:val="0073618D"/>
    <w:rsid w:val="00736A15"/>
    <w:rsid w:val="00742C83"/>
    <w:rsid w:val="00745091"/>
    <w:rsid w:val="0075199D"/>
    <w:rsid w:val="00752793"/>
    <w:rsid w:val="007571A9"/>
    <w:rsid w:val="00761739"/>
    <w:rsid w:val="007628C9"/>
    <w:rsid w:val="00763392"/>
    <w:rsid w:val="00763EC2"/>
    <w:rsid w:val="007649B7"/>
    <w:rsid w:val="00765A09"/>
    <w:rsid w:val="007709D7"/>
    <w:rsid w:val="00772EDB"/>
    <w:rsid w:val="00785123"/>
    <w:rsid w:val="0078624F"/>
    <w:rsid w:val="0078754C"/>
    <w:rsid w:val="00792D1E"/>
    <w:rsid w:val="00796918"/>
    <w:rsid w:val="00797C5D"/>
    <w:rsid w:val="007A1467"/>
    <w:rsid w:val="007A146F"/>
    <w:rsid w:val="007A5A64"/>
    <w:rsid w:val="007A7303"/>
    <w:rsid w:val="007B15CC"/>
    <w:rsid w:val="007D2C0D"/>
    <w:rsid w:val="007D6B5D"/>
    <w:rsid w:val="007E6CD4"/>
    <w:rsid w:val="007E746A"/>
    <w:rsid w:val="007F0E52"/>
    <w:rsid w:val="007F0F8C"/>
    <w:rsid w:val="007F6D72"/>
    <w:rsid w:val="007F7F4D"/>
    <w:rsid w:val="00803FE2"/>
    <w:rsid w:val="00805B93"/>
    <w:rsid w:val="008118C3"/>
    <w:rsid w:val="008162D4"/>
    <w:rsid w:val="00820711"/>
    <w:rsid w:val="00822D96"/>
    <w:rsid w:val="00826AC8"/>
    <w:rsid w:val="00830E64"/>
    <w:rsid w:val="00831408"/>
    <w:rsid w:val="00836A2C"/>
    <w:rsid w:val="0083706D"/>
    <w:rsid w:val="00845F70"/>
    <w:rsid w:val="00847362"/>
    <w:rsid w:val="00852DC1"/>
    <w:rsid w:val="00860C4E"/>
    <w:rsid w:val="008613E6"/>
    <w:rsid w:val="008618B8"/>
    <w:rsid w:val="00864AF1"/>
    <w:rsid w:val="008717ED"/>
    <w:rsid w:val="00873D4E"/>
    <w:rsid w:val="00875808"/>
    <w:rsid w:val="00875F81"/>
    <w:rsid w:val="0087724C"/>
    <w:rsid w:val="00877903"/>
    <w:rsid w:val="008802C1"/>
    <w:rsid w:val="008812A1"/>
    <w:rsid w:val="008817CA"/>
    <w:rsid w:val="00882B51"/>
    <w:rsid w:val="008840E7"/>
    <w:rsid w:val="008846DD"/>
    <w:rsid w:val="00890055"/>
    <w:rsid w:val="008904C1"/>
    <w:rsid w:val="00892E3A"/>
    <w:rsid w:val="008974B4"/>
    <w:rsid w:val="008A196F"/>
    <w:rsid w:val="008A30D3"/>
    <w:rsid w:val="008A32D4"/>
    <w:rsid w:val="008A3F83"/>
    <w:rsid w:val="008A5EAB"/>
    <w:rsid w:val="008B4CC6"/>
    <w:rsid w:val="008C6141"/>
    <w:rsid w:val="008D389E"/>
    <w:rsid w:val="008D56C1"/>
    <w:rsid w:val="008E2E7B"/>
    <w:rsid w:val="008E3BA1"/>
    <w:rsid w:val="008E56EA"/>
    <w:rsid w:val="008E6E01"/>
    <w:rsid w:val="008F2564"/>
    <w:rsid w:val="00900190"/>
    <w:rsid w:val="00900B15"/>
    <w:rsid w:val="00900F91"/>
    <w:rsid w:val="00910331"/>
    <w:rsid w:val="009128A9"/>
    <w:rsid w:val="009131C7"/>
    <w:rsid w:val="00913394"/>
    <w:rsid w:val="00914EF1"/>
    <w:rsid w:val="009174EA"/>
    <w:rsid w:val="009251CC"/>
    <w:rsid w:val="009252B5"/>
    <w:rsid w:val="00925B18"/>
    <w:rsid w:val="00935D9F"/>
    <w:rsid w:val="00943093"/>
    <w:rsid w:val="009479E5"/>
    <w:rsid w:val="00947D19"/>
    <w:rsid w:val="00963061"/>
    <w:rsid w:val="00966746"/>
    <w:rsid w:val="00972CE4"/>
    <w:rsid w:val="00975AB5"/>
    <w:rsid w:val="0098102A"/>
    <w:rsid w:val="009813EC"/>
    <w:rsid w:val="009841D7"/>
    <w:rsid w:val="00986779"/>
    <w:rsid w:val="00993A3B"/>
    <w:rsid w:val="0099429A"/>
    <w:rsid w:val="00995E3A"/>
    <w:rsid w:val="00997825"/>
    <w:rsid w:val="009A5F0C"/>
    <w:rsid w:val="009A5F5A"/>
    <w:rsid w:val="009B013D"/>
    <w:rsid w:val="009B6328"/>
    <w:rsid w:val="009C12E5"/>
    <w:rsid w:val="009C28AF"/>
    <w:rsid w:val="009C316E"/>
    <w:rsid w:val="009D1573"/>
    <w:rsid w:val="009D2610"/>
    <w:rsid w:val="009D721F"/>
    <w:rsid w:val="009E6B00"/>
    <w:rsid w:val="009F266C"/>
    <w:rsid w:val="009F4AD9"/>
    <w:rsid w:val="00A031BF"/>
    <w:rsid w:val="00A136BF"/>
    <w:rsid w:val="00A151A0"/>
    <w:rsid w:val="00A1656B"/>
    <w:rsid w:val="00A21400"/>
    <w:rsid w:val="00A2429A"/>
    <w:rsid w:val="00A263DD"/>
    <w:rsid w:val="00A2665C"/>
    <w:rsid w:val="00A33781"/>
    <w:rsid w:val="00A355FF"/>
    <w:rsid w:val="00A36A19"/>
    <w:rsid w:val="00A408B1"/>
    <w:rsid w:val="00A417FC"/>
    <w:rsid w:val="00A52C22"/>
    <w:rsid w:val="00A53D81"/>
    <w:rsid w:val="00A5573A"/>
    <w:rsid w:val="00A6164E"/>
    <w:rsid w:val="00A61793"/>
    <w:rsid w:val="00A62CBA"/>
    <w:rsid w:val="00A8444A"/>
    <w:rsid w:val="00A90CC7"/>
    <w:rsid w:val="00A9173F"/>
    <w:rsid w:val="00A9260F"/>
    <w:rsid w:val="00A92BC1"/>
    <w:rsid w:val="00A9489C"/>
    <w:rsid w:val="00A95B93"/>
    <w:rsid w:val="00A96949"/>
    <w:rsid w:val="00AA1D03"/>
    <w:rsid w:val="00AA3F76"/>
    <w:rsid w:val="00AA6954"/>
    <w:rsid w:val="00AA735F"/>
    <w:rsid w:val="00AA7994"/>
    <w:rsid w:val="00AB2923"/>
    <w:rsid w:val="00AB60BC"/>
    <w:rsid w:val="00AB60E1"/>
    <w:rsid w:val="00AC52BE"/>
    <w:rsid w:val="00AD0091"/>
    <w:rsid w:val="00AD3EF6"/>
    <w:rsid w:val="00AD5025"/>
    <w:rsid w:val="00AD59BE"/>
    <w:rsid w:val="00AD7010"/>
    <w:rsid w:val="00AE19AC"/>
    <w:rsid w:val="00AF3471"/>
    <w:rsid w:val="00AF48B4"/>
    <w:rsid w:val="00AF5184"/>
    <w:rsid w:val="00AF6368"/>
    <w:rsid w:val="00B03354"/>
    <w:rsid w:val="00B05885"/>
    <w:rsid w:val="00B105AA"/>
    <w:rsid w:val="00B27AE1"/>
    <w:rsid w:val="00B354CC"/>
    <w:rsid w:val="00B3678F"/>
    <w:rsid w:val="00B422CF"/>
    <w:rsid w:val="00B4345B"/>
    <w:rsid w:val="00B45828"/>
    <w:rsid w:val="00B5480D"/>
    <w:rsid w:val="00B54EA8"/>
    <w:rsid w:val="00B64286"/>
    <w:rsid w:val="00B70DBD"/>
    <w:rsid w:val="00B75FE5"/>
    <w:rsid w:val="00B81A6A"/>
    <w:rsid w:val="00B864E7"/>
    <w:rsid w:val="00B87028"/>
    <w:rsid w:val="00B90A37"/>
    <w:rsid w:val="00B94E26"/>
    <w:rsid w:val="00B97DDD"/>
    <w:rsid w:val="00BA1938"/>
    <w:rsid w:val="00BA5384"/>
    <w:rsid w:val="00BA6F5D"/>
    <w:rsid w:val="00BB1F6A"/>
    <w:rsid w:val="00BB4194"/>
    <w:rsid w:val="00BB72B3"/>
    <w:rsid w:val="00BC0B77"/>
    <w:rsid w:val="00BC1B74"/>
    <w:rsid w:val="00BC4783"/>
    <w:rsid w:val="00BC5384"/>
    <w:rsid w:val="00BD37C1"/>
    <w:rsid w:val="00BD6295"/>
    <w:rsid w:val="00BE5F97"/>
    <w:rsid w:val="00BE661B"/>
    <w:rsid w:val="00BE702B"/>
    <w:rsid w:val="00BE7093"/>
    <w:rsid w:val="00BF3F8B"/>
    <w:rsid w:val="00BF4974"/>
    <w:rsid w:val="00C1119F"/>
    <w:rsid w:val="00C14E12"/>
    <w:rsid w:val="00C15C32"/>
    <w:rsid w:val="00C16B80"/>
    <w:rsid w:val="00C31E09"/>
    <w:rsid w:val="00C41F6F"/>
    <w:rsid w:val="00C45CEB"/>
    <w:rsid w:val="00C500B4"/>
    <w:rsid w:val="00C510D0"/>
    <w:rsid w:val="00C5119A"/>
    <w:rsid w:val="00C52053"/>
    <w:rsid w:val="00C5476C"/>
    <w:rsid w:val="00C55F1E"/>
    <w:rsid w:val="00C57450"/>
    <w:rsid w:val="00C6357B"/>
    <w:rsid w:val="00C6422C"/>
    <w:rsid w:val="00C6496D"/>
    <w:rsid w:val="00C658EE"/>
    <w:rsid w:val="00C73301"/>
    <w:rsid w:val="00C738C9"/>
    <w:rsid w:val="00C75F46"/>
    <w:rsid w:val="00C77275"/>
    <w:rsid w:val="00C77423"/>
    <w:rsid w:val="00C91FF5"/>
    <w:rsid w:val="00C94C2E"/>
    <w:rsid w:val="00C9583A"/>
    <w:rsid w:val="00C97097"/>
    <w:rsid w:val="00C97234"/>
    <w:rsid w:val="00CA37BF"/>
    <w:rsid w:val="00CB5E57"/>
    <w:rsid w:val="00CC18D1"/>
    <w:rsid w:val="00CC428E"/>
    <w:rsid w:val="00CC475A"/>
    <w:rsid w:val="00CC5CD5"/>
    <w:rsid w:val="00CC6BEA"/>
    <w:rsid w:val="00CC78D7"/>
    <w:rsid w:val="00CD343E"/>
    <w:rsid w:val="00CD5093"/>
    <w:rsid w:val="00CD54CD"/>
    <w:rsid w:val="00CE562C"/>
    <w:rsid w:val="00CE796A"/>
    <w:rsid w:val="00CF1CFD"/>
    <w:rsid w:val="00CF1FE5"/>
    <w:rsid w:val="00CF3B6F"/>
    <w:rsid w:val="00D04A8D"/>
    <w:rsid w:val="00D1011D"/>
    <w:rsid w:val="00D116BE"/>
    <w:rsid w:val="00D1473E"/>
    <w:rsid w:val="00D21449"/>
    <w:rsid w:val="00D302FE"/>
    <w:rsid w:val="00D32076"/>
    <w:rsid w:val="00D32EC1"/>
    <w:rsid w:val="00D346F0"/>
    <w:rsid w:val="00D370E6"/>
    <w:rsid w:val="00D43C04"/>
    <w:rsid w:val="00D4482A"/>
    <w:rsid w:val="00D47189"/>
    <w:rsid w:val="00D476F0"/>
    <w:rsid w:val="00D51BBE"/>
    <w:rsid w:val="00D564EA"/>
    <w:rsid w:val="00D64524"/>
    <w:rsid w:val="00D64829"/>
    <w:rsid w:val="00D64948"/>
    <w:rsid w:val="00D65899"/>
    <w:rsid w:val="00D71AB1"/>
    <w:rsid w:val="00D8567C"/>
    <w:rsid w:val="00D9261B"/>
    <w:rsid w:val="00DA48B6"/>
    <w:rsid w:val="00DA5A88"/>
    <w:rsid w:val="00DA6364"/>
    <w:rsid w:val="00DB1966"/>
    <w:rsid w:val="00DB4811"/>
    <w:rsid w:val="00DB4DA4"/>
    <w:rsid w:val="00DB78F5"/>
    <w:rsid w:val="00DC0E56"/>
    <w:rsid w:val="00DC287A"/>
    <w:rsid w:val="00DD3B0F"/>
    <w:rsid w:val="00DD4167"/>
    <w:rsid w:val="00DD6386"/>
    <w:rsid w:val="00DE0574"/>
    <w:rsid w:val="00DE13CC"/>
    <w:rsid w:val="00DE2C4F"/>
    <w:rsid w:val="00DE3A24"/>
    <w:rsid w:val="00DE4964"/>
    <w:rsid w:val="00DE5133"/>
    <w:rsid w:val="00DE6BE1"/>
    <w:rsid w:val="00DE6C34"/>
    <w:rsid w:val="00DE7F14"/>
    <w:rsid w:val="00DF3793"/>
    <w:rsid w:val="00DF64BE"/>
    <w:rsid w:val="00DF66BF"/>
    <w:rsid w:val="00E001EF"/>
    <w:rsid w:val="00E03FF8"/>
    <w:rsid w:val="00E07838"/>
    <w:rsid w:val="00E07942"/>
    <w:rsid w:val="00E11B48"/>
    <w:rsid w:val="00E134D9"/>
    <w:rsid w:val="00E20686"/>
    <w:rsid w:val="00E30203"/>
    <w:rsid w:val="00E314B1"/>
    <w:rsid w:val="00E31CDD"/>
    <w:rsid w:val="00E37263"/>
    <w:rsid w:val="00E42B1F"/>
    <w:rsid w:val="00E44B4A"/>
    <w:rsid w:val="00E4503B"/>
    <w:rsid w:val="00E452E2"/>
    <w:rsid w:val="00E4575A"/>
    <w:rsid w:val="00E51163"/>
    <w:rsid w:val="00E57F30"/>
    <w:rsid w:val="00E66429"/>
    <w:rsid w:val="00E7036F"/>
    <w:rsid w:val="00E71DD9"/>
    <w:rsid w:val="00E742ED"/>
    <w:rsid w:val="00E84B60"/>
    <w:rsid w:val="00E9155F"/>
    <w:rsid w:val="00E92A84"/>
    <w:rsid w:val="00E94C33"/>
    <w:rsid w:val="00E9663C"/>
    <w:rsid w:val="00EA262D"/>
    <w:rsid w:val="00EA65F0"/>
    <w:rsid w:val="00EA79BB"/>
    <w:rsid w:val="00EB092F"/>
    <w:rsid w:val="00EB11B0"/>
    <w:rsid w:val="00EB2477"/>
    <w:rsid w:val="00EC26B8"/>
    <w:rsid w:val="00EC3A41"/>
    <w:rsid w:val="00EC73FF"/>
    <w:rsid w:val="00ED0DB5"/>
    <w:rsid w:val="00ED14AE"/>
    <w:rsid w:val="00ED292F"/>
    <w:rsid w:val="00ED4C66"/>
    <w:rsid w:val="00EE49A0"/>
    <w:rsid w:val="00EE545C"/>
    <w:rsid w:val="00EF1737"/>
    <w:rsid w:val="00EF2290"/>
    <w:rsid w:val="00EF3594"/>
    <w:rsid w:val="00F039E7"/>
    <w:rsid w:val="00F04180"/>
    <w:rsid w:val="00F04F30"/>
    <w:rsid w:val="00F118EA"/>
    <w:rsid w:val="00F13628"/>
    <w:rsid w:val="00F142DC"/>
    <w:rsid w:val="00F21523"/>
    <w:rsid w:val="00F22881"/>
    <w:rsid w:val="00F22886"/>
    <w:rsid w:val="00F25D33"/>
    <w:rsid w:val="00F27F6B"/>
    <w:rsid w:val="00F32115"/>
    <w:rsid w:val="00F341CB"/>
    <w:rsid w:val="00F3549F"/>
    <w:rsid w:val="00F359D7"/>
    <w:rsid w:val="00F3638E"/>
    <w:rsid w:val="00F37734"/>
    <w:rsid w:val="00F47572"/>
    <w:rsid w:val="00F54D38"/>
    <w:rsid w:val="00F553BD"/>
    <w:rsid w:val="00F56170"/>
    <w:rsid w:val="00F60549"/>
    <w:rsid w:val="00F648FF"/>
    <w:rsid w:val="00F66CBD"/>
    <w:rsid w:val="00F67504"/>
    <w:rsid w:val="00F70893"/>
    <w:rsid w:val="00F709F4"/>
    <w:rsid w:val="00F72875"/>
    <w:rsid w:val="00F762AA"/>
    <w:rsid w:val="00F85656"/>
    <w:rsid w:val="00F93943"/>
    <w:rsid w:val="00F942DA"/>
    <w:rsid w:val="00FA11E4"/>
    <w:rsid w:val="00FA4EAB"/>
    <w:rsid w:val="00FA581D"/>
    <w:rsid w:val="00FB1760"/>
    <w:rsid w:val="00FB400C"/>
    <w:rsid w:val="00FC3C7A"/>
    <w:rsid w:val="00FC4E19"/>
    <w:rsid w:val="00FC7EE4"/>
    <w:rsid w:val="00FD3E16"/>
    <w:rsid w:val="00FD66FA"/>
    <w:rsid w:val="00FD7CD1"/>
    <w:rsid w:val="00FE2DE7"/>
    <w:rsid w:val="00FE49E7"/>
    <w:rsid w:val="00FF4D0F"/>
    <w:rsid w:val="00FF6A11"/>
    <w:rsid w:val="00FF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qFormat/>
    <w:rsid w:val="00B864E7"/>
    <w:pPr>
      <w:keepNext/>
      <w:numPr>
        <w:ilvl w:val="3"/>
        <w:numId w:val="1"/>
      </w:numPr>
      <w:jc w:val="righ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64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4E7"/>
  </w:style>
  <w:style w:type="paragraph" w:styleId="Pieddepage">
    <w:name w:val="footer"/>
    <w:basedOn w:val="Normal"/>
    <w:link w:val="PieddepageCar"/>
    <w:uiPriority w:val="99"/>
    <w:unhideWhenUsed/>
    <w:rsid w:val="00B864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864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4E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B864E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64E7"/>
    <w:rPr>
      <w:rFonts w:eastAsiaTheme="minorEastAsia"/>
      <w:lang w:eastAsia="fr-FR"/>
    </w:rPr>
  </w:style>
  <w:style w:type="character" w:customStyle="1" w:styleId="Titre4Car">
    <w:name w:val="Titre 4 Car"/>
    <w:basedOn w:val="Policepardfaut"/>
    <w:link w:val="Titre4"/>
    <w:rsid w:val="00B864E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Lienhypertexte">
    <w:name w:val="Hyperlink"/>
    <w:rsid w:val="00B864E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64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6BEA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Standard">
    <w:name w:val="Standard"/>
    <w:rsid w:val="00F56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F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875F81"/>
    <w:pPr>
      <w:suppressAutoHyphens w:val="0"/>
    </w:pPr>
    <w:rPr>
      <w:rFonts w:ascii="Calibri" w:eastAsiaTheme="minorEastAsia" w:hAnsi="Calibri" w:cs="Consolas"/>
      <w:sz w:val="22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75F81"/>
    <w:rPr>
      <w:rFonts w:ascii="Calibri" w:eastAsiaTheme="minorEastAsia" w:hAnsi="Calibri" w:cs="Consolas"/>
      <w:szCs w:val="21"/>
      <w:lang w:eastAsia="fr-FR"/>
    </w:rPr>
  </w:style>
  <w:style w:type="character" w:customStyle="1" w:styleId="xbe">
    <w:name w:val="_xbe"/>
    <w:basedOn w:val="Policepardfaut"/>
    <w:rsid w:val="00FE2D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22F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re4">
    <w:name w:val="heading 4"/>
    <w:basedOn w:val="Normal"/>
    <w:next w:val="Normal"/>
    <w:link w:val="Titre4Car"/>
    <w:qFormat/>
    <w:rsid w:val="00B864E7"/>
    <w:pPr>
      <w:keepNext/>
      <w:numPr>
        <w:ilvl w:val="3"/>
        <w:numId w:val="1"/>
      </w:numPr>
      <w:jc w:val="right"/>
      <w:outlineLvl w:val="3"/>
    </w:pPr>
    <w:rPr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B864E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864E7"/>
  </w:style>
  <w:style w:type="paragraph" w:styleId="Pieddepage">
    <w:name w:val="footer"/>
    <w:basedOn w:val="Normal"/>
    <w:link w:val="PieddepageCar"/>
    <w:uiPriority w:val="99"/>
    <w:unhideWhenUsed/>
    <w:rsid w:val="00B864E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864E7"/>
  </w:style>
  <w:style w:type="paragraph" w:styleId="Textedebulles">
    <w:name w:val="Balloon Text"/>
    <w:basedOn w:val="Normal"/>
    <w:link w:val="TextedebullesCar"/>
    <w:uiPriority w:val="99"/>
    <w:semiHidden/>
    <w:unhideWhenUsed/>
    <w:rsid w:val="00B864E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864E7"/>
    <w:rPr>
      <w:rFonts w:ascii="Tahoma" w:hAnsi="Tahoma" w:cs="Tahoma"/>
      <w:sz w:val="16"/>
      <w:szCs w:val="16"/>
    </w:rPr>
  </w:style>
  <w:style w:type="paragraph" w:styleId="Sansinterligne">
    <w:name w:val="No Spacing"/>
    <w:link w:val="SansinterligneCar"/>
    <w:uiPriority w:val="1"/>
    <w:qFormat/>
    <w:rsid w:val="00B864E7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B864E7"/>
    <w:rPr>
      <w:rFonts w:eastAsiaTheme="minorEastAsia"/>
      <w:lang w:eastAsia="fr-FR"/>
    </w:rPr>
  </w:style>
  <w:style w:type="character" w:customStyle="1" w:styleId="Titre4Car">
    <w:name w:val="Titre 4 Car"/>
    <w:basedOn w:val="Policepardfaut"/>
    <w:link w:val="Titre4"/>
    <w:rsid w:val="00B864E7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Lienhypertexte">
    <w:name w:val="Hyperlink"/>
    <w:rsid w:val="00B864E7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B864E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C6BEA"/>
    <w:pPr>
      <w:suppressAutoHyphens w:val="0"/>
      <w:spacing w:before="100" w:beforeAutospacing="1" w:after="100" w:afterAutospacing="1"/>
    </w:pPr>
    <w:rPr>
      <w:sz w:val="24"/>
      <w:szCs w:val="24"/>
      <w:lang w:eastAsia="fr-FR"/>
    </w:rPr>
  </w:style>
  <w:style w:type="paragraph" w:customStyle="1" w:styleId="Standard">
    <w:name w:val="Standard"/>
    <w:rsid w:val="00F5617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EF22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brut">
    <w:name w:val="Plain Text"/>
    <w:basedOn w:val="Normal"/>
    <w:link w:val="TextebrutCar"/>
    <w:uiPriority w:val="99"/>
    <w:semiHidden/>
    <w:unhideWhenUsed/>
    <w:rsid w:val="00875F81"/>
    <w:pPr>
      <w:suppressAutoHyphens w:val="0"/>
    </w:pPr>
    <w:rPr>
      <w:rFonts w:ascii="Calibri" w:eastAsiaTheme="minorEastAsia" w:hAnsi="Calibri" w:cs="Consolas"/>
      <w:sz w:val="22"/>
      <w:szCs w:val="21"/>
      <w:lang w:eastAsia="fr-FR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875F81"/>
    <w:rPr>
      <w:rFonts w:ascii="Calibri" w:eastAsiaTheme="minorEastAsia" w:hAnsi="Calibri" w:cs="Consolas"/>
      <w:szCs w:val="21"/>
      <w:lang w:eastAsia="fr-FR"/>
    </w:rPr>
  </w:style>
  <w:style w:type="character" w:customStyle="1" w:styleId="xbe">
    <w:name w:val="_xbe"/>
    <w:basedOn w:val="Policepardfaut"/>
    <w:rsid w:val="00FE2D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1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8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20492">
                  <w:marLeft w:val="0"/>
                  <w:marRight w:val="0"/>
                  <w:marTop w:val="0"/>
                  <w:marBottom w:val="9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520113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22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fncta-rhone-alpes.fr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fncta-rhone-alpes.fr/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C01EC-FC4B-47F2-8205-246C7BF29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724</Words>
  <Characters>3986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Richoux</dc:creator>
  <cp:lastModifiedBy>Richoux</cp:lastModifiedBy>
  <cp:revision>4</cp:revision>
  <dcterms:created xsi:type="dcterms:W3CDTF">2019-02-18T15:41:00Z</dcterms:created>
  <dcterms:modified xsi:type="dcterms:W3CDTF">2019-02-18T16:21:00Z</dcterms:modified>
</cp:coreProperties>
</file>